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D84" w:rsidRDefault="00667D84" w:rsidP="0041297D">
      <w:pPr>
        <w:pStyle w:val="afa"/>
      </w:pPr>
      <w:r>
        <w:t>МИНОБРНАУКИ РОССИИ</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 xml:space="preserve">высшего образования </w:t>
      </w:r>
    </w:p>
    <w:p w:rsidR="00667D84" w:rsidRDefault="00667D84" w:rsidP="002667E2">
      <w:pPr>
        <w:spacing w:after="0" w:line="240" w:lineRule="auto"/>
        <w:jc w:val="center"/>
        <w:rPr>
          <w:rFonts w:ascii="Times New Roman" w:hAnsi="Times New Roman"/>
          <w:b/>
          <w:sz w:val="28"/>
          <w:szCs w:val="28"/>
        </w:rPr>
      </w:pPr>
      <w:r>
        <w:rPr>
          <w:rFonts w:ascii="Times New Roman" w:hAnsi="Times New Roman"/>
          <w:b/>
          <w:sz w:val="28"/>
          <w:szCs w:val="28"/>
        </w:rPr>
        <w:t>«Гжельский государственный университет»</w:t>
      </w:r>
    </w:p>
    <w:p w:rsidR="00667D84" w:rsidRDefault="00667D84" w:rsidP="002667E2">
      <w:pPr>
        <w:spacing w:after="0" w:line="240" w:lineRule="auto"/>
        <w:jc w:val="center"/>
        <w:rPr>
          <w:rFonts w:ascii="Times New Roman" w:hAnsi="Times New Roman"/>
          <w:sz w:val="28"/>
          <w:szCs w:val="28"/>
        </w:rPr>
      </w:pPr>
      <w:r>
        <w:rPr>
          <w:rFonts w:ascii="Times New Roman" w:hAnsi="Times New Roman"/>
          <w:sz w:val="28"/>
          <w:szCs w:val="28"/>
        </w:rPr>
        <w:t>(ГГУ)</w:t>
      </w:r>
    </w:p>
    <w:p w:rsidR="00667D84" w:rsidRDefault="00667D84" w:rsidP="002667E2">
      <w:pPr>
        <w:spacing w:after="0" w:line="240" w:lineRule="auto"/>
        <w:rPr>
          <w:rFonts w:ascii="Times New Roman" w:hAnsi="Times New Roman"/>
          <w:sz w:val="28"/>
          <w:szCs w:val="28"/>
        </w:rPr>
      </w:pPr>
    </w:p>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tbl>
      <w:tblPr>
        <w:tblW w:w="0" w:type="auto"/>
        <w:tblInd w:w="5873" w:type="dxa"/>
        <w:tblLook w:val="00A0" w:firstRow="1" w:lastRow="0" w:firstColumn="1" w:lastColumn="0" w:noHBand="0" w:noVBand="0"/>
      </w:tblPr>
      <w:tblGrid>
        <w:gridCol w:w="3680"/>
      </w:tblGrid>
      <w:tr w:rsidR="00667D84" w:rsidRPr="00787B32" w:rsidTr="00BB6E2E">
        <w:tc>
          <w:tcPr>
            <w:tcW w:w="3680" w:type="dxa"/>
          </w:tcPr>
          <w:p w:rsidR="00667D84" w:rsidRDefault="00667D84">
            <w:pPr>
              <w:spacing w:after="0" w:line="240" w:lineRule="auto"/>
              <w:rPr>
                <w:rFonts w:ascii="Times New Roman" w:hAnsi="Times New Roman"/>
                <w:b/>
                <w:bCs/>
                <w:sz w:val="28"/>
                <w:szCs w:val="28"/>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u w:val="single"/>
                <w:lang w:eastAsia="en-US"/>
              </w:rPr>
            </w:pPr>
          </w:p>
        </w:tc>
      </w:tr>
      <w:tr w:rsidR="00667D84" w:rsidRPr="00787B32" w:rsidTr="00BB6E2E">
        <w:tc>
          <w:tcPr>
            <w:tcW w:w="3680" w:type="dxa"/>
          </w:tcPr>
          <w:p w:rsidR="00667D84" w:rsidRDefault="00667D84">
            <w:pPr>
              <w:spacing w:after="0" w:line="240" w:lineRule="auto"/>
              <w:rPr>
                <w:rFonts w:ascii="Times New Roman" w:hAnsi="Times New Roman"/>
                <w:b/>
                <w:bCs/>
                <w:sz w:val="24"/>
                <w:szCs w:val="28"/>
                <w:lang w:eastAsia="en-US"/>
              </w:rPr>
            </w:pPr>
          </w:p>
        </w:tc>
      </w:tr>
      <w:tr w:rsidR="00667D84" w:rsidRPr="00787B32" w:rsidTr="00BB6E2E">
        <w:trPr>
          <w:trHeight w:val="304"/>
        </w:trPr>
        <w:tc>
          <w:tcPr>
            <w:tcW w:w="3680" w:type="dxa"/>
          </w:tcPr>
          <w:p w:rsidR="00667D84" w:rsidRDefault="00667D84">
            <w:pPr>
              <w:spacing w:after="0" w:line="240" w:lineRule="auto"/>
              <w:rPr>
                <w:rFonts w:ascii="Times New Roman" w:hAnsi="Times New Roman"/>
                <w:b/>
                <w:bCs/>
                <w:sz w:val="24"/>
                <w:szCs w:val="28"/>
                <w:lang w:eastAsia="en-US"/>
              </w:rPr>
            </w:pPr>
          </w:p>
        </w:tc>
      </w:tr>
    </w:tbl>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667D84" w:rsidRDefault="00667D84" w:rsidP="002667E2">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667D84" w:rsidRDefault="00667D84" w:rsidP="002667E2">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Pr>
          <w:rFonts w:ascii="Times New Roman" w:hAnsi="Times New Roman"/>
          <w:bCs/>
          <w:i/>
          <w:sz w:val="28"/>
        </w:rPr>
        <w:t>Кафедра педагогики и психологии</w:t>
      </w:r>
    </w:p>
    <w:p w:rsidR="00667D84" w:rsidRDefault="00667D84" w:rsidP="002667E2">
      <w:pPr>
        <w:tabs>
          <w:tab w:val="left" w:pos="680"/>
          <w:tab w:val="left" w:pos="851"/>
          <w:tab w:val="left" w:pos="6240"/>
        </w:tabs>
        <w:spacing w:after="0" w:line="240" w:lineRule="auto"/>
        <w:rPr>
          <w:rFonts w:ascii="Times New Roman" w:hAnsi="Times New Roman"/>
          <w:noProof/>
          <w:sz w:val="28"/>
          <w:szCs w:val="28"/>
        </w:rPr>
      </w:pPr>
      <w:r>
        <w:rPr>
          <w:rFonts w:ascii="Times New Roman" w:hAnsi="Times New Roman"/>
          <w:noProof/>
          <w:sz w:val="28"/>
          <w:szCs w:val="28"/>
        </w:rPr>
        <w:tab/>
      </w:r>
    </w:p>
    <w:p w:rsidR="00667D84" w:rsidRDefault="00667D84" w:rsidP="002667E2">
      <w:pPr>
        <w:tabs>
          <w:tab w:val="left" w:pos="680"/>
          <w:tab w:val="left" w:pos="851"/>
          <w:tab w:val="left" w:pos="6240"/>
        </w:tabs>
        <w:spacing w:after="0" w:line="240" w:lineRule="auto"/>
        <w:rPr>
          <w:rFonts w:ascii="Times New Roman" w:hAnsi="Times New Roman"/>
          <w:noProof/>
          <w:sz w:val="28"/>
          <w:szCs w:val="28"/>
        </w:rPr>
      </w:pPr>
    </w:p>
    <w:p w:rsidR="00667D84" w:rsidRDefault="00667D84" w:rsidP="002667E2">
      <w:pPr>
        <w:tabs>
          <w:tab w:val="left" w:pos="680"/>
          <w:tab w:val="left" w:pos="851"/>
          <w:tab w:val="left" w:pos="6240"/>
        </w:tabs>
        <w:spacing w:after="0" w:line="240" w:lineRule="auto"/>
        <w:rPr>
          <w:rFonts w:ascii="Times New Roman" w:hAnsi="Times New Roman"/>
          <w:sz w:val="28"/>
          <w:szCs w:val="28"/>
        </w:rPr>
      </w:pPr>
    </w:p>
    <w:p w:rsidR="00667D84" w:rsidRDefault="00667D84" w:rsidP="002667E2">
      <w:pPr>
        <w:autoSpaceDE w:val="0"/>
        <w:autoSpaceDN w:val="0"/>
        <w:adjustRightInd w:val="0"/>
        <w:spacing w:after="0" w:line="240" w:lineRule="auto"/>
        <w:jc w:val="center"/>
        <w:rPr>
          <w:rFonts w:ascii="Times New Roman" w:hAnsi="Times New Roman"/>
          <w:bCs/>
          <w:sz w:val="28"/>
          <w:szCs w:val="28"/>
          <w:u w:val="single"/>
        </w:rPr>
      </w:pPr>
      <w:r>
        <w:rPr>
          <w:rFonts w:ascii="Times New Roman" w:hAnsi="Times New Roman"/>
          <w:bCs/>
          <w:sz w:val="28"/>
          <w:szCs w:val="28"/>
          <w:u w:val="single"/>
        </w:rPr>
        <w:t>Рабочая программа дисциплины</w:t>
      </w:r>
    </w:p>
    <w:p w:rsidR="00667D84" w:rsidRDefault="00667D84" w:rsidP="002667E2">
      <w:pPr>
        <w:tabs>
          <w:tab w:val="left" w:pos="680"/>
          <w:tab w:val="left" w:pos="851"/>
        </w:tabs>
        <w:spacing w:after="0" w:line="240" w:lineRule="auto"/>
        <w:jc w:val="center"/>
        <w:rPr>
          <w:rFonts w:ascii="Times New Roman" w:hAnsi="Times New Roman"/>
          <w:sz w:val="28"/>
          <w:szCs w:val="28"/>
        </w:rPr>
      </w:pPr>
    </w:p>
    <w:p w:rsidR="00667D84" w:rsidRPr="002667E2" w:rsidRDefault="00667D84" w:rsidP="002667E2">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2667E2">
        <w:rPr>
          <w:rFonts w:ascii="Times New Roman" w:hAnsi="Times New Roman"/>
          <w:b/>
          <w:sz w:val="28"/>
          <w:szCs w:val="28"/>
        </w:rPr>
        <w:t>Психология детей раннего и дошкольного возраста</w:t>
      </w:r>
    </w:p>
    <w:p w:rsidR="00667D84" w:rsidRDefault="00667D84" w:rsidP="002667E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rPr>
          <w:rFonts w:ascii="Times New Roman" w:hAnsi="Times New Roman"/>
          <w:sz w:val="28"/>
          <w:vertAlign w:val="superscript"/>
        </w:rPr>
      </w:pPr>
    </w:p>
    <w:p w:rsidR="00667D84" w:rsidRDefault="00667D84" w:rsidP="002667E2">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667D84" w:rsidRPr="00787B32" w:rsidTr="002667E2">
        <w:trPr>
          <w:trHeight w:val="409"/>
        </w:trPr>
        <w:tc>
          <w:tcPr>
            <w:tcW w:w="3646" w:type="dxa"/>
          </w:tcPr>
          <w:p w:rsidR="00667D84" w:rsidRDefault="00667D84">
            <w:pPr>
              <w:widowControl w:val="0"/>
              <w:tabs>
                <w:tab w:val="left" w:leader="underscore" w:pos="9524"/>
              </w:tabs>
              <w:autoSpaceDE w:val="0"/>
              <w:autoSpaceDN w:val="0"/>
              <w:adjustRightInd w:val="0"/>
              <w:spacing w:after="0" w:line="240" w:lineRule="auto"/>
              <w:rPr>
                <w:rFonts w:ascii="Times New Roman" w:hAnsi="Times New Roman"/>
                <w:bCs/>
                <w:sz w:val="28"/>
                <w:lang w:eastAsia="en-US"/>
              </w:rPr>
            </w:pPr>
            <w:r>
              <w:rPr>
                <w:rFonts w:ascii="Times New Roman" w:hAnsi="Times New Roman"/>
                <w:bCs/>
                <w:i/>
                <w:sz w:val="28"/>
                <w:lang w:eastAsia="en-US"/>
              </w:rPr>
              <w:t>Направление подготовки</w:t>
            </w:r>
          </w:p>
        </w:tc>
        <w:tc>
          <w:tcPr>
            <w:tcW w:w="6243" w:type="dxa"/>
            <w:tcBorders>
              <w:top w:val="nil"/>
              <w:left w:val="nil"/>
              <w:bottom w:val="single" w:sz="4" w:space="0" w:color="auto"/>
              <w:right w:val="nil"/>
            </w:tcBorders>
          </w:tcPr>
          <w:p w:rsidR="00667D84" w:rsidRDefault="00667D84">
            <w:pPr>
              <w:spacing w:after="0" w:line="240" w:lineRule="auto"/>
              <w:rPr>
                <w:rFonts w:ascii="Times New Roman" w:hAnsi="Times New Roman"/>
                <w:color w:val="000000"/>
                <w:sz w:val="28"/>
                <w:lang w:eastAsia="en-US"/>
              </w:rPr>
            </w:pPr>
            <w:r>
              <w:rPr>
                <w:rFonts w:ascii="Times New Roman" w:hAnsi="Times New Roman"/>
                <w:sz w:val="28"/>
                <w:szCs w:val="28"/>
                <w:lang w:eastAsia="en-US"/>
              </w:rPr>
              <w:t>44.03.01 Педагогическое образование</w:t>
            </w:r>
          </w:p>
        </w:tc>
      </w:tr>
      <w:tr w:rsidR="00667D84" w:rsidRPr="00787B32" w:rsidTr="002667E2">
        <w:trPr>
          <w:trHeight w:val="402"/>
        </w:trPr>
        <w:tc>
          <w:tcPr>
            <w:tcW w:w="3646" w:type="dxa"/>
          </w:tcPr>
          <w:p w:rsidR="003C1B7F" w:rsidRDefault="003C1B7F">
            <w:pPr>
              <w:widowControl w:val="0"/>
              <w:tabs>
                <w:tab w:val="left" w:leader="underscore" w:pos="9768"/>
              </w:tabs>
              <w:autoSpaceDE w:val="0"/>
              <w:autoSpaceDN w:val="0"/>
              <w:adjustRightInd w:val="0"/>
              <w:spacing w:after="0" w:line="240" w:lineRule="auto"/>
              <w:ind w:right="-5211"/>
              <w:rPr>
                <w:rFonts w:ascii="Times New Roman" w:hAnsi="Times New Roman"/>
                <w:bCs/>
                <w:i/>
                <w:sz w:val="28"/>
                <w:lang w:eastAsia="en-US"/>
              </w:rPr>
            </w:pPr>
          </w:p>
          <w:p w:rsidR="00667D84" w:rsidRDefault="00667D84">
            <w:pPr>
              <w:widowControl w:val="0"/>
              <w:tabs>
                <w:tab w:val="left" w:leader="underscore" w:pos="9768"/>
              </w:tabs>
              <w:autoSpaceDE w:val="0"/>
              <w:autoSpaceDN w:val="0"/>
              <w:adjustRightInd w:val="0"/>
              <w:spacing w:after="0" w:line="240" w:lineRule="auto"/>
              <w:ind w:right="-5211"/>
              <w:rPr>
                <w:rFonts w:ascii="Times New Roman" w:hAnsi="Times New Roman"/>
                <w:bCs/>
                <w:sz w:val="28"/>
                <w:lang w:eastAsia="en-US"/>
              </w:rPr>
            </w:pPr>
            <w:r>
              <w:rPr>
                <w:rFonts w:ascii="Times New Roman" w:hAnsi="Times New Roman"/>
                <w:bCs/>
                <w:i/>
                <w:sz w:val="28"/>
                <w:lang w:eastAsia="en-US"/>
              </w:rPr>
              <w:t>Направленность (профиль)</w:t>
            </w:r>
          </w:p>
        </w:tc>
        <w:tc>
          <w:tcPr>
            <w:tcW w:w="6243" w:type="dxa"/>
            <w:tcBorders>
              <w:top w:val="single" w:sz="4" w:space="0" w:color="auto"/>
              <w:left w:val="nil"/>
              <w:bottom w:val="single" w:sz="4" w:space="0" w:color="auto"/>
              <w:right w:val="nil"/>
            </w:tcBorders>
          </w:tcPr>
          <w:p w:rsidR="003C1B7F" w:rsidRDefault="003C1B7F">
            <w:pPr>
              <w:spacing w:after="0" w:line="240" w:lineRule="auto"/>
              <w:jc w:val="both"/>
              <w:rPr>
                <w:rFonts w:ascii="Times New Roman" w:hAnsi="Times New Roman"/>
                <w:sz w:val="28"/>
                <w:szCs w:val="28"/>
                <w:lang w:eastAsia="en-US"/>
              </w:rPr>
            </w:pPr>
          </w:p>
          <w:p w:rsidR="00667D84" w:rsidRDefault="00667D84">
            <w:pPr>
              <w:spacing w:after="0" w:line="240" w:lineRule="auto"/>
              <w:jc w:val="both"/>
              <w:rPr>
                <w:rFonts w:ascii="Times New Roman" w:hAnsi="Times New Roman"/>
                <w:sz w:val="28"/>
                <w:lang w:eastAsia="en-US"/>
              </w:rPr>
            </w:pPr>
            <w:r>
              <w:rPr>
                <w:rFonts w:ascii="Times New Roman" w:hAnsi="Times New Roman"/>
                <w:sz w:val="28"/>
                <w:szCs w:val="28"/>
                <w:lang w:eastAsia="en-US"/>
              </w:rPr>
              <w:t>Дошкольное образование</w:t>
            </w:r>
          </w:p>
        </w:tc>
      </w:tr>
      <w:tr w:rsidR="00667D84" w:rsidRPr="00787B32" w:rsidTr="002667E2">
        <w:tc>
          <w:tcPr>
            <w:tcW w:w="3646" w:type="dxa"/>
          </w:tcPr>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tc>
        <w:tc>
          <w:tcPr>
            <w:tcW w:w="6243" w:type="dxa"/>
            <w:tcBorders>
              <w:top w:val="single" w:sz="4" w:space="0" w:color="auto"/>
              <w:left w:val="nil"/>
              <w:bottom w:val="nil"/>
              <w:right w:val="nil"/>
            </w:tcBorders>
          </w:tcPr>
          <w:p w:rsidR="00667D84" w:rsidRDefault="00667D84">
            <w:pPr>
              <w:widowControl w:val="0"/>
              <w:tabs>
                <w:tab w:val="left" w:leader="underscore" w:pos="9768"/>
              </w:tabs>
              <w:autoSpaceDE w:val="0"/>
              <w:autoSpaceDN w:val="0"/>
              <w:adjustRightInd w:val="0"/>
              <w:spacing w:after="0" w:line="240" w:lineRule="auto"/>
              <w:jc w:val="center"/>
              <w:rPr>
                <w:rFonts w:ascii="Times New Roman" w:hAnsi="Times New Roman"/>
                <w:bCs/>
                <w:sz w:val="28"/>
                <w:lang w:eastAsia="en-US"/>
              </w:rPr>
            </w:pPr>
          </w:p>
        </w:tc>
      </w:tr>
      <w:tr w:rsidR="00667D84" w:rsidRPr="00787B32" w:rsidTr="002667E2">
        <w:tc>
          <w:tcPr>
            <w:tcW w:w="3646" w:type="dxa"/>
          </w:tcPr>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i/>
                <w:sz w:val="28"/>
                <w:lang w:eastAsia="en-US"/>
              </w:rPr>
            </w:pPr>
          </w:p>
          <w:p w:rsidR="00667D84" w:rsidRDefault="00667D84">
            <w:pPr>
              <w:widowControl w:val="0"/>
              <w:tabs>
                <w:tab w:val="left" w:leader="underscore" w:pos="9768"/>
              </w:tabs>
              <w:autoSpaceDE w:val="0"/>
              <w:autoSpaceDN w:val="0"/>
              <w:adjustRightInd w:val="0"/>
              <w:spacing w:after="0" w:line="240" w:lineRule="auto"/>
              <w:rPr>
                <w:rFonts w:ascii="Times New Roman" w:hAnsi="Times New Roman"/>
                <w:bCs/>
                <w:sz w:val="28"/>
                <w:lang w:eastAsia="en-US"/>
              </w:rPr>
            </w:pPr>
            <w:r>
              <w:rPr>
                <w:rFonts w:ascii="Times New Roman" w:hAnsi="Times New Roman"/>
                <w:bCs/>
                <w:i/>
                <w:sz w:val="28"/>
                <w:lang w:eastAsia="en-US"/>
              </w:rPr>
              <w:t>Квалификация  выпускника</w:t>
            </w:r>
          </w:p>
        </w:tc>
        <w:tc>
          <w:tcPr>
            <w:tcW w:w="6243" w:type="dxa"/>
            <w:tcBorders>
              <w:top w:val="nil"/>
              <w:left w:val="nil"/>
              <w:bottom w:val="single" w:sz="4" w:space="0" w:color="auto"/>
              <w:right w:val="nil"/>
            </w:tcBorders>
          </w:tcPr>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p>
          <w:p w:rsidR="00667D84" w:rsidRDefault="00667D84">
            <w:pPr>
              <w:widowControl w:val="0"/>
              <w:tabs>
                <w:tab w:val="left" w:leader="underscore" w:pos="9768"/>
              </w:tabs>
              <w:autoSpaceDE w:val="0"/>
              <w:autoSpaceDN w:val="0"/>
              <w:adjustRightInd w:val="0"/>
              <w:spacing w:after="0" w:line="240" w:lineRule="auto"/>
              <w:jc w:val="both"/>
              <w:rPr>
                <w:rFonts w:ascii="Times New Roman" w:hAnsi="Times New Roman"/>
                <w:bCs/>
                <w:sz w:val="28"/>
                <w:lang w:eastAsia="en-US"/>
              </w:rPr>
            </w:pPr>
            <w:r>
              <w:rPr>
                <w:rFonts w:ascii="Times New Roman" w:hAnsi="Times New Roman"/>
                <w:bCs/>
                <w:sz w:val="28"/>
                <w:lang w:eastAsia="en-US"/>
              </w:rPr>
              <w:t>бакалавр</w:t>
            </w:r>
          </w:p>
        </w:tc>
      </w:tr>
    </w:tbl>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1B7F" w:rsidRDefault="003C1B7F"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575C1" w:rsidRDefault="003575C1" w:rsidP="002667E2">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пос. Электроизолятор</w:t>
      </w:r>
    </w:p>
    <w:p w:rsidR="00667D84" w:rsidRDefault="0041297D" w:rsidP="002667E2">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935BD3">
        <w:rPr>
          <w:rFonts w:ascii="Times New Roman" w:hAnsi="Times New Roman"/>
          <w:bCs/>
          <w:sz w:val="28"/>
        </w:rPr>
        <w:t>5</w:t>
      </w:r>
    </w:p>
    <w:p w:rsidR="00667D84" w:rsidRDefault="00667D84" w:rsidP="002667E2">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667D84" w:rsidRDefault="00935BD3" w:rsidP="002667E2">
      <w:pPr>
        <w:widowControl w:val="0"/>
        <w:tabs>
          <w:tab w:val="left" w:leader="underscore" w:pos="9768"/>
        </w:tabs>
        <w:autoSpaceDE w:val="0"/>
        <w:autoSpaceDN w:val="0"/>
        <w:adjustRightInd w:val="0"/>
        <w:spacing w:after="0" w:line="240" w:lineRule="auto"/>
        <w:jc w:val="center"/>
        <w:rPr>
          <w:rFonts w:ascii="Times New Roman" w:hAnsi="Times New Roman"/>
          <w:bCs/>
        </w:rPr>
      </w:pPr>
      <w:r>
        <w:rPr>
          <w:rFonts w:ascii="Times New Roman" w:hAnsi="Times New Roman"/>
          <w:bCs/>
        </w:rPr>
        <w:br w:type="page"/>
      </w:r>
    </w:p>
    <w:p w:rsidR="00667D84" w:rsidRDefault="00667D84" w:rsidP="002667E2">
      <w:pPr>
        <w:tabs>
          <w:tab w:val="left" w:pos="680"/>
          <w:tab w:val="left" w:pos="851"/>
        </w:tabs>
        <w:spacing w:after="0" w:line="240" w:lineRule="auto"/>
        <w:jc w:val="both"/>
        <w:rPr>
          <w:rFonts w:ascii="Times New Roman" w:hAnsi="Times New Roman"/>
          <w:b/>
          <w:sz w:val="24"/>
          <w:szCs w:val="24"/>
        </w:rPr>
      </w:pPr>
      <w:r>
        <w:rPr>
          <w:rFonts w:ascii="Times New Roman" w:hAnsi="Times New Roman"/>
          <w:sz w:val="24"/>
          <w:szCs w:val="24"/>
        </w:rPr>
        <w:tab/>
        <w:t>Рабочая программа дисциплины «</w:t>
      </w:r>
      <w:r w:rsidRPr="002667E2">
        <w:rPr>
          <w:rFonts w:ascii="Times New Roman" w:hAnsi="Times New Roman"/>
          <w:sz w:val="24"/>
          <w:szCs w:val="24"/>
        </w:rPr>
        <w:t>Психология детей раннего и дошкольного возраста</w:t>
      </w:r>
      <w:r>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rFonts w:ascii="Times New Roman" w:hAnsi="Times New Roman"/>
          <w:color w:val="000000"/>
          <w:sz w:val="24"/>
          <w:szCs w:val="24"/>
        </w:rPr>
        <w:t>Педагогическое образование</w:t>
      </w:r>
      <w:r>
        <w:rPr>
          <w:rFonts w:ascii="Times New Roman" w:hAnsi="Times New Roman"/>
          <w:sz w:val="24"/>
          <w:szCs w:val="24"/>
        </w:rPr>
        <w:t>.</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Дисциплина относится к части учебного плана, формируемого участниками образовательных отношений. </w:t>
      </w:r>
    </w:p>
    <w:p w:rsidR="00667D84" w:rsidRPr="00883B93" w:rsidRDefault="00667D84" w:rsidP="00883B93">
      <w:pPr>
        <w:tabs>
          <w:tab w:val="left" w:pos="680"/>
          <w:tab w:val="left" w:pos="851"/>
        </w:tabs>
        <w:spacing w:after="0" w:line="240" w:lineRule="auto"/>
        <w:ind w:firstLine="851"/>
        <w:jc w:val="both"/>
        <w:rPr>
          <w:rFonts w:ascii="Times New Roman" w:hAnsi="Times New Roman"/>
          <w:sz w:val="24"/>
          <w:szCs w:val="24"/>
        </w:rPr>
      </w:pPr>
      <w:r w:rsidRPr="00883B93">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83B93">
          <w:rPr>
            <w:rFonts w:ascii="Times New Roman" w:hAnsi="Times New Roman"/>
            <w:sz w:val="24"/>
            <w:szCs w:val="24"/>
          </w:rPr>
          <w:t>2014 г</w:t>
        </w:r>
      </w:smartTag>
      <w:r w:rsidRPr="00883B93">
        <w:rPr>
          <w:rFonts w:ascii="Times New Roman" w:hAnsi="Times New Roman"/>
          <w:sz w:val="24"/>
          <w:szCs w:val="24"/>
        </w:rPr>
        <w:t>. N АК-44/05вн).</w:t>
      </w:r>
    </w:p>
    <w:p w:rsidR="00667D84" w:rsidRPr="00883B93" w:rsidRDefault="00667D84" w:rsidP="00883B93">
      <w:pPr>
        <w:tabs>
          <w:tab w:val="left" w:pos="680"/>
          <w:tab w:val="left" w:pos="851"/>
        </w:tabs>
        <w:spacing w:after="0" w:line="240" w:lineRule="auto"/>
        <w:ind w:firstLine="851"/>
        <w:jc w:val="both"/>
        <w:rPr>
          <w:rFonts w:ascii="Times New Roman" w:hAnsi="Times New Roman"/>
          <w:sz w:val="24"/>
          <w:szCs w:val="24"/>
        </w:rPr>
      </w:pPr>
      <w:r w:rsidRPr="00883B93">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7D84" w:rsidRDefault="00935BD3" w:rsidP="002667E2">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667D84">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667D84" w:rsidRPr="00787B32" w:rsidTr="002667E2">
        <w:tc>
          <w:tcPr>
            <w:tcW w:w="2158"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667D84" w:rsidRDefault="00667D84">
            <w:pPr>
              <w:spacing w:after="0"/>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667D84" w:rsidRPr="00787B32" w:rsidTr="002667E2">
        <w:trPr>
          <w:trHeight w:val="416"/>
        </w:trPr>
        <w:tc>
          <w:tcPr>
            <w:tcW w:w="2158" w:type="dxa"/>
          </w:tcPr>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УК-1. Способен</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осуществлять поиск,</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критический анализ и синтез</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информации, применять</w:t>
            </w:r>
          </w:p>
          <w:p w:rsidR="00667D84" w:rsidRPr="00D61E8D"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системный подход для</w:t>
            </w:r>
          </w:p>
          <w:p w:rsidR="00667D84" w:rsidRDefault="00667D84" w:rsidP="00D61E8D">
            <w:pPr>
              <w:spacing w:after="0"/>
              <w:jc w:val="both"/>
              <w:rPr>
                <w:rFonts w:ascii="Times New Roman" w:hAnsi="Times New Roman"/>
                <w:sz w:val="24"/>
                <w:szCs w:val="24"/>
                <w:lang w:eastAsia="en-US"/>
              </w:rPr>
            </w:pPr>
            <w:r w:rsidRPr="00D61E8D">
              <w:rPr>
                <w:rFonts w:ascii="Times New Roman" w:hAnsi="Times New Roman"/>
                <w:sz w:val="24"/>
                <w:szCs w:val="24"/>
                <w:lang w:eastAsia="en-US"/>
              </w:rPr>
              <w:t>решения поставленных задач</w:t>
            </w:r>
          </w:p>
        </w:tc>
        <w:tc>
          <w:tcPr>
            <w:tcW w:w="3905" w:type="dxa"/>
          </w:tcPr>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УК-1.1.</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Анализирует задачу, выделяя этапы еерешения, действия по решению задачи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УК-1.2.</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УК-1.3.</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УК-1.4.</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 xml:space="preserve">Грамотно, логично, </w:t>
            </w:r>
            <w:r>
              <w:rPr>
                <w:rFonts w:ascii="Times New Roman" w:hAnsi="Times New Roman"/>
                <w:sz w:val="24"/>
                <w:szCs w:val="24"/>
                <w:lang w:eastAsia="en-US"/>
              </w:rPr>
              <w:t xml:space="preserve">аргументировано </w:t>
            </w:r>
            <w:r w:rsidRPr="00D61E8D">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sidRPr="00D61E8D">
              <w:rPr>
                <w:rFonts w:ascii="Times New Roman" w:hAnsi="Times New Roman"/>
                <w:sz w:val="24"/>
                <w:szCs w:val="24"/>
                <w:lang w:eastAsia="en-US"/>
              </w:rPr>
              <w:t>УК-1.5.</w:t>
            </w:r>
          </w:p>
          <w:p w:rsidR="00667D84" w:rsidRDefault="00667D84" w:rsidP="00D61E8D">
            <w:pPr>
              <w:keepNext/>
              <w:keepLines/>
              <w:tabs>
                <w:tab w:val="center" w:pos="1025"/>
                <w:tab w:val="right" w:pos="10206"/>
              </w:tabs>
              <w:spacing w:after="0"/>
              <w:jc w:val="both"/>
              <w:outlineLvl w:val="2"/>
              <w:rPr>
                <w:rFonts w:ascii="Times New Roman" w:hAnsi="Times New Roman"/>
                <w:b/>
                <w:sz w:val="24"/>
                <w:szCs w:val="24"/>
                <w:lang w:eastAsia="en-US"/>
              </w:rPr>
            </w:pPr>
            <w:r w:rsidRPr="00D61E8D">
              <w:rPr>
                <w:rFonts w:ascii="Times New Roman" w:hAnsi="Times New Roman"/>
                <w:sz w:val="24"/>
                <w:szCs w:val="24"/>
                <w:lang w:eastAsia="en-US"/>
              </w:rPr>
              <w:t>Определяет и оценивает практическиепоследствия возможных вариантов решения задачи</w:t>
            </w:r>
          </w:p>
        </w:tc>
        <w:tc>
          <w:tcPr>
            <w:tcW w:w="3402" w:type="dxa"/>
          </w:tcPr>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Знать:</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психологические особенности детей раннего возраста;</w:t>
            </w:r>
          </w:p>
          <w:p w:rsidR="00667D84" w:rsidRPr="00D61E8D"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 - психологические особенности детей дошкольного возраста.</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Уметь:</w:t>
            </w:r>
          </w:p>
          <w:p w:rsidR="00667D84" w:rsidRDefault="00667D84" w:rsidP="00D61E8D">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ставить перед собой задачи по диагностике и коррекции детей раннего возраста и решать их в процессе осуществления психолого-педагогической деятельности;</w:t>
            </w:r>
          </w:p>
          <w:p w:rsidR="00667D84" w:rsidRDefault="00667D84" w:rsidP="00852126">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ставить перед собой задачи по диагностике и коррекции детей дошкольного возраста и решать их в процессе осуществления психолого-педагогической деятельности;</w:t>
            </w:r>
          </w:p>
          <w:p w:rsidR="00667D84" w:rsidRPr="00852126" w:rsidRDefault="00667D84" w:rsidP="00D61E8D">
            <w:pPr>
              <w:spacing w:after="0" w:line="240" w:lineRule="auto"/>
              <w:jc w:val="both"/>
              <w:rPr>
                <w:rFonts w:ascii="Times New Roman" w:hAnsi="Times New Roman"/>
                <w:bCs/>
                <w:sz w:val="24"/>
                <w:szCs w:val="24"/>
                <w:lang w:eastAsia="en-US"/>
              </w:rPr>
            </w:pPr>
            <w:r w:rsidRPr="00852126">
              <w:rPr>
                <w:rFonts w:ascii="Times New Roman" w:hAnsi="Times New Roman"/>
                <w:bCs/>
                <w:sz w:val="24"/>
                <w:szCs w:val="24"/>
                <w:lang w:eastAsia="en-US"/>
              </w:rPr>
              <w:t>Владеть:</w:t>
            </w:r>
          </w:p>
          <w:p w:rsidR="00667D84" w:rsidRDefault="00667D84" w:rsidP="00D61E8D">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 </w:t>
            </w:r>
            <w:r w:rsidRPr="00852126">
              <w:rPr>
                <w:rFonts w:ascii="Times New Roman" w:hAnsi="Times New Roman"/>
                <w:bCs/>
                <w:sz w:val="24"/>
                <w:szCs w:val="24"/>
                <w:lang w:eastAsia="en-US"/>
              </w:rPr>
              <w:t xml:space="preserve">навыками </w:t>
            </w:r>
            <w:r>
              <w:rPr>
                <w:rFonts w:ascii="Times New Roman" w:hAnsi="Times New Roman"/>
                <w:bCs/>
                <w:sz w:val="24"/>
                <w:szCs w:val="24"/>
                <w:lang w:eastAsia="en-US"/>
              </w:rPr>
              <w:t>реализации психодиагностической, психокоррекционной, развивающей и психопрофилактической деятельности с детьми раннего возраста;</w:t>
            </w:r>
          </w:p>
          <w:p w:rsidR="00667D84" w:rsidRPr="00852126" w:rsidRDefault="00667D84" w:rsidP="00852126">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навыками реализации психодиагностической, психокоррекционной, развивающей и психопрофилактической деятельности с детьми дошкольного возраста.</w:t>
            </w:r>
          </w:p>
        </w:tc>
      </w:tr>
      <w:tr w:rsidR="00667D84" w:rsidRPr="00787B32" w:rsidTr="002667E2">
        <w:trPr>
          <w:trHeight w:val="416"/>
        </w:trPr>
        <w:tc>
          <w:tcPr>
            <w:tcW w:w="2158" w:type="dxa"/>
          </w:tcPr>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ПК-2. Способен</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осуществлять</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педагогическую</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поддержку и</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сопровождение</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обучающихся в</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процессе</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достижения</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метапредметных,</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предметных и</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личностных</w:t>
            </w:r>
          </w:p>
          <w:p w:rsidR="00667D84" w:rsidRDefault="00667D84" w:rsidP="00C73395">
            <w:pPr>
              <w:spacing w:after="0"/>
              <w:jc w:val="both"/>
              <w:rPr>
                <w:rFonts w:ascii="Times New Roman" w:hAnsi="Times New Roman"/>
                <w:sz w:val="24"/>
                <w:szCs w:val="24"/>
                <w:lang w:eastAsia="en-US"/>
              </w:rPr>
            </w:pPr>
            <w:r>
              <w:rPr>
                <w:rFonts w:ascii="Times New Roman" w:hAnsi="Times New Roman"/>
                <w:sz w:val="24"/>
                <w:szCs w:val="24"/>
                <w:lang w:eastAsia="en-US"/>
              </w:rPr>
              <w:t>результатов</w:t>
            </w:r>
          </w:p>
        </w:tc>
        <w:tc>
          <w:tcPr>
            <w:tcW w:w="3905" w:type="dxa"/>
          </w:tcPr>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и качественной характеристик</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 xml:space="preserve">образовательных результатов </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ПК-2.3. Владеет: умениями по созданию и применению в практике обучения рабочих программ,</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методических разработок, дидактических</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материалов с учетом индивидуальных</w:t>
            </w:r>
          </w:p>
          <w:p w:rsidR="00667D84" w:rsidRDefault="00667D84" w:rsidP="00C73395">
            <w:pPr>
              <w:keepNext/>
              <w:keepLines/>
              <w:tabs>
                <w:tab w:val="center" w:pos="1025"/>
                <w:tab w:val="right" w:pos="10206"/>
              </w:tabs>
              <w:spacing w:after="0"/>
              <w:jc w:val="both"/>
              <w:outlineLvl w:val="2"/>
              <w:rPr>
                <w:rFonts w:ascii="Times New Roman" w:hAnsi="Times New Roman"/>
                <w:sz w:val="24"/>
                <w:szCs w:val="24"/>
                <w:lang w:eastAsia="en-US"/>
              </w:rPr>
            </w:pPr>
            <w:r>
              <w:rPr>
                <w:rFonts w:ascii="Times New Roman" w:hAnsi="Times New Roman"/>
                <w:sz w:val="24"/>
                <w:szCs w:val="24"/>
                <w:lang w:eastAsia="en-US"/>
              </w:rPr>
              <w:t>особенностей и образовательных</w:t>
            </w:r>
          </w:p>
          <w:p w:rsidR="00667D84" w:rsidRDefault="00667D84" w:rsidP="00C73395">
            <w:pPr>
              <w:keepNext/>
              <w:keepLines/>
              <w:tabs>
                <w:tab w:val="center" w:pos="1025"/>
                <w:tab w:val="right" w:pos="10206"/>
              </w:tabs>
              <w:spacing w:after="0"/>
              <w:jc w:val="both"/>
              <w:outlineLvl w:val="2"/>
              <w:rPr>
                <w:rFonts w:ascii="Times New Roman" w:hAnsi="Times New Roman"/>
                <w:b/>
                <w:sz w:val="24"/>
                <w:szCs w:val="24"/>
                <w:lang w:eastAsia="en-US"/>
              </w:rPr>
            </w:pPr>
            <w:r>
              <w:rPr>
                <w:rFonts w:ascii="Times New Roman" w:hAnsi="Times New Roman"/>
                <w:sz w:val="24"/>
                <w:szCs w:val="24"/>
                <w:lang w:eastAsia="en-US"/>
              </w:rPr>
              <w:t>потребностей обучающихся</w:t>
            </w:r>
          </w:p>
        </w:tc>
        <w:tc>
          <w:tcPr>
            <w:tcW w:w="3402" w:type="dxa"/>
          </w:tcPr>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Знать: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Уметь: </w:t>
            </w:r>
          </w:p>
          <w:p w:rsidR="00667D84" w:rsidRDefault="00667D84" w:rsidP="00C73395">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и качественной характеристик</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образовательных результатов </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Владеть:</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 умениями по созданию и применению в практике обучения рабочих программ,</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методических разработок, дидактических</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материалов с учетом индивидуальных</w:t>
            </w:r>
          </w:p>
          <w:p w:rsidR="00667D84" w:rsidRDefault="00667D84" w:rsidP="00C73395">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особенностей и образовательных</w:t>
            </w:r>
          </w:p>
          <w:p w:rsidR="00667D84" w:rsidRDefault="00667D84" w:rsidP="00C73395">
            <w:pPr>
              <w:spacing w:after="0" w:line="240" w:lineRule="auto"/>
              <w:jc w:val="both"/>
              <w:rPr>
                <w:rFonts w:ascii="Times New Roman" w:hAnsi="Times New Roman"/>
                <w:b/>
                <w:bCs/>
                <w:sz w:val="24"/>
                <w:szCs w:val="24"/>
                <w:lang w:eastAsia="en-US"/>
              </w:rPr>
            </w:pPr>
            <w:r>
              <w:rPr>
                <w:rFonts w:ascii="Times New Roman" w:hAnsi="Times New Roman"/>
                <w:color w:val="000000"/>
                <w:sz w:val="24"/>
                <w:szCs w:val="24"/>
                <w:lang w:eastAsia="en-US"/>
              </w:rPr>
              <w:t>потребностей обучающихся</w:t>
            </w:r>
          </w:p>
        </w:tc>
      </w:tr>
    </w:tbl>
    <w:p w:rsidR="00667D84" w:rsidRDefault="00667D84" w:rsidP="002667E2">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Место дисциплины (модуля) в структуре образовательной программы</w:t>
      </w:r>
    </w:p>
    <w:p w:rsidR="00667D84" w:rsidRDefault="00667D84" w:rsidP="002667E2">
      <w:pPr>
        <w:spacing w:after="0" w:line="240" w:lineRule="auto"/>
        <w:ind w:firstLine="142"/>
        <w:jc w:val="both"/>
        <w:rPr>
          <w:rFonts w:ascii="Times New Roman" w:hAnsi="Times New Roman"/>
          <w:color w:val="FF0000"/>
          <w:sz w:val="24"/>
          <w:szCs w:val="24"/>
        </w:rPr>
      </w:pPr>
      <w:r>
        <w:rPr>
          <w:rFonts w:ascii="Times New Roman" w:hAnsi="Times New Roman"/>
          <w:sz w:val="24"/>
          <w:szCs w:val="24"/>
        </w:rPr>
        <w:t>Дисциплина относится к обязательной  части Блока 1 «Дисциплины (модули)» учебного плана.</w:t>
      </w:r>
    </w:p>
    <w:p w:rsidR="00667D84" w:rsidRDefault="00667D84" w:rsidP="002667E2">
      <w:pPr>
        <w:spacing w:after="0" w:line="240" w:lineRule="auto"/>
        <w:ind w:firstLine="142"/>
        <w:jc w:val="both"/>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667D84" w:rsidRDefault="00667D84" w:rsidP="002667E2">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67D84" w:rsidRPr="00787B32" w:rsidTr="002667E2">
        <w:tc>
          <w:tcPr>
            <w:tcW w:w="1967"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Код компетенции</w:t>
            </w:r>
          </w:p>
        </w:tc>
        <w:tc>
          <w:tcPr>
            <w:tcW w:w="2394"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Предшествующие дисциплины</w:t>
            </w:r>
          </w:p>
        </w:tc>
        <w:tc>
          <w:tcPr>
            <w:tcW w:w="2835"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Параллельно осваиваемые</w:t>
            </w:r>
          </w:p>
        </w:tc>
        <w:tc>
          <w:tcPr>
            <w:tcW w:w="2835"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Последующие дисциплины</w:t>
            </w:r>
          </w:p>
        </w:tc>
      </w:tr>
      <w:tr w:rsidR="00667D84" w:rsidRPr="00787B32" w:rsidTr="002667E2">
        <w:tc>
          <w:tcPr>
            <w:tcW w:w="1967" w:type="dxa"/>
          </w:tcPr>
          <w:p w:rsidR="00667D84" w:rsidRDefault="00667D8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tc>
        <w:tc>
          <w:tcPr>
            <w:tcW w:w="2394" w:type="dxa"/>
          </w:tcPr>
          <w:p w:rsidR="00667D84" w:rsidRDefault="00667D84">
            <w:pPr>
              <w:suppressAutoHyphens/>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Общая и социальная психология</w:t>
            </w:r>
            <w:r w:rsidRPr="00983BEC">
              <w:rPr>
                <w:rFonts w:ascii="Times New Roman" w:hAnsi="Times New Roman"/>
                <w:sz w:val="24"/>
                <w:szCs w:val="24"/>
                <w:lang w:eastAsia="en-US"/>
              </w:rPr>
              <w:tab/>
            </w:r>
          </w:p>
          <w:p w:rsidR="00667D84" w:rsidRPr="00983BEC" w:rsidRDefault="00667D84" w:rsidP="00983BEC">
            <w:pPr>
              <w:suppressAutoHyphens/>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Общая и социальная психология</w:t>
            </w:r>
          </w:p>
          <w:p w:rsidR="00667D84" w:rsidRDefault="00667D84">
            <w:pPr>
              <w:suppressAutoHyphens/>
              <w:spacing w:after="0" w:line="240" w:lineRule="auto"/>
              <w:jc w:val="both"/>
              <w:rPr>
                <w:rFonts w:ascii="Times New Roman" w:hAnsi="Times New Roman"/>
                <w:sz w:val="24"/>
                <w:szCs w:val="24"/>
                <w:lang w:eastAsia="en-US"/>
              </w:rPr>
            </w:pPr>
          </w:p>
        </w:tc>
        <w:tc>
          <w:tcPr>
            <w:tcW w:w="2835" w:type="dxa"/>
          </w:tcPr>
          <w:p w:rsidR="00667D84" w:rsidRDefault="00667D84">
            <w:pPr>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Философия</w:t>
            </w:r>
            <w:r w:rsidRPr="00983BEC">
              <w:rPr>
                <w:rFonts w:ascii="Times New Roman" w:hAnsi="Times New Roman"/>
                <w:sz w:val="24"/>
                <w:szCs w:val="24"/>
                <w:lang w:eastAsia="en-US"/>
              </w:rPr>
              <w:tab/>
            </w:r>
          </w:p>
        </w:tc>
        <w:tc>
          <w:tcPr>
            <w:tcW w:w="2835" w:type="dxa"/>
          </w:tcPr>
          <w:p w:rsidR="00667D84" w:rsidRDefault="00667D84">
            <w:pPr>
              <w:spacing w:after="0" w:line="240" w:lineRule="auto"/>
              <w:jc w:val="both"/>
              <w:rPr>
                <w:rFonts w:ascii="Times New Roman" w:hAnsi="Times New Roman"/>
                <w:sz w:val="24"/>
                <w:szCs w:val="24"/>
                <w:lang w:eastAsia="en-US"/>
              </w:rPr>
            </w:pPr>
            <w:r w:rsidRPr="00983BEC">
              <w:rPr>
                <w:rFonts w:ascii="Times New Roman" w:hAnsi="Times New Roman"/>
                <w:sz w:val="24"/>
                <w:szCs w:val="24"/>
                <w:lang w:eastAsia="en-US"/>
              </w:rPr>
              <w:t xml:space="preserve">Организация учебно-исследовательской деятельности (дошкольное образование) </w:t>
            </w:r>
            <w:r w:rsidRPr="00983BEC">
              <w:rPr>
                <w:rFonts w:ascii="Times New Roman" w:hAnsi="Times New Roman"/>
                <w:sz w:val="24"/>
                <w:szCs w:val="24"/>
                <w:lang w:eastAsia="en-US"/>
              </w:rPr>
              <w:tab/>
            </w:r>
          </w:p>
        </w:tc>
      </w:tr>
      <w:tr w:rsidR="00667D84" w:rsidRPr="00787B32" w:rsidTr="002667E2">
        <w:tc>
          <w:tcPr>
            <w:tcW w:w="1967" w:type="dxa"/>
          </w:tcPr>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667D84" w:rsidRDefault="00667D84" w:rsidP="004F4A69">
            <w:pPr>
              <w:suppressAutoHyphens/>
              <w:spacing w:after="0" w:line="240" w:lineRule="auto"/>
              <w:jc w:val="both"/>
              <w:rPr>
                <w:rFonts w:ascii="Times New Roman" w:hAnsi="Times New Roman"/>
                <w:sz w:val="24"/>
                <w:szCs w:val="24"/>
                <w:lang w:eastAsia="en-US"/>
              </w:rPr>
            </w:pPr>
          </w:p>
        </w:tc>
        <w:tc>
          <w:tcPr>
            <w:tcW w:w="2394" w:type="dxa"/>
          </w:tcPr>
          <w:p w:rsidR="00667D84" w:rsidRDefault="00667D84" w:rsidP="004F4A69">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Общие основы педагогики </w:t>
            </w:r>
            <w:r>
              <w:rPr>
                <w:rFonts w:ascii="Times New Roman" w:hAnsi="Times New Roman"/>
                <w:sz w:val="24"/>
                <w:szCs w:val="24"/>
                <w:lang w:eastAsia="en-US"/>
              </w:rPr>
              <w:tab/>
            </w:r>
          </w:p>
          <w:p w:rsidR="00667D84" w:rsidRDefault="00667D84" w:rsidP="00983BEC">
            <w:pPr>
              <w:suppressAutoHyphens/>
              <w:spacing w:after="0" w:line="240" w:lineRule="auto"/>
              <w:jc w:val="both"/>
              <w:rPr>
                <w:rFonts w:ascii="Times New Roman" w:hAnsi="Times New Roman"/>
                <w:sz w:val="24"/>
                <w:szCs w:val="24"/>
                <w:lang w:eastAsia="en-US"/>
              </w:rPr>
            </w:pPr>
          </w:p>
        </w:tc>
        <w:tc>
          <w:tcPr>
            <w:tcW w:w="2835" w:type="dxa"/>
          </w:tcPr>
          <w:p w:rsidR="00667D84" w:rsidRDefault="00667D84" w:rsidP="00983BEC">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Социальная педагогика </w:t>
            </w:r>
          </w:p>
          <w:p w:rsidR="00667D84" w:rsidRDefault="00667D84" w:rsidP="004F4A69">
            <w:pPr>
              <w:spacing w:after="0" w:line="240" w:lineRule="auto"/>
              <w:jc w:val="both"/>
              <w:rPr>
                <w:rFonts w:ascii="Times New Roman" w:hAnsi="Times New Roman"/>
                <w:sz w:val="24"/>
                <w:szCs w:val="24"/>
                <w:lang w:eastAsia="en-US"/>
              </w:rPr>
            </w:pPr>
          </w:p>
          <w:p w:rsidR="00667D84" w:rsidRDefault="00667D84" w:rsidP="00983BEC">
            <w:pPr>
              <w:spacing w:after="0" w:line="240" w:lineRule="auto"/>
              <w:jc w:val="both"/>
              <w:rPr>
                <w:rFonts w:ascii="Times New Roman" w:hAnsi="Times New Roman"/>
                <w:sz w:val="24"/>
                <w:szCs w:val="24"/>
                <w:lang w:eastAsia="en-US"/>
              </w:rPr>
            </w:pPr>
          </w:p>
        </w:tc>
        <w:tc>
          <w:tcPr>
            <w:tcW w:w="2835" w:type="dxa"/>
          </w:tcPr>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Психология развития человека в образовании</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Решение психологических проблем в педагогической деятельности</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Теория и методика речевого развития в дошкольном возрасте с практикумом </w:t>
            </w:r>
          </w:p>
          <w:p w:rsidR="00667D84" w:rsidRDefault="00667D84" w:rsidP="00983BE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Психолого-педагогические технологии работы с детьми раннего возраста</w:t>
            </w:r>
          </w:p>
          <w:p w:rsidR="00667D84" w:rsidRDefault="00667D84"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Теория и методика речевого развития в дошкольном возрасте с практикумом </w:t>
            </w:r>
          </w:p>
          <w:p w:rsidR="00667D84" w:rsidRDefault="00667D84" w:rsidP="004F4A69">
            <w:pPr>
              <w:spacing w:after="0" w:line="240" w:lineRule="auto"/>
              <w:jc w:val="both"/>
              <w:rPr>
                <w:rFonts w:ascii="Times New Roman" w:hAnsi="Times New Roman"/>
                <w:sz w:val="24"/>
                <w:szCs w:val="24"/>
                <w:lang w:eastAsia="en-US"/>
              </w:rPr>
            </w:pPr>
          </w:p>
          <w:p w:rsidR="00667D84" w:rsidRDefault="00667D84" w:rsidP="004F4A69">
            <w:pPr>
              <w:spacing w:after="0" w:line="240" w:lineRule="auto"/>
              <w:jc w:val="both"/>
              <w:rPr>
                <w:rFonts w:ascii="Times New Roman" w:hAnsi="Times New Roman"/>
                <w:sz w:val="24"/>
                <w:szCs w:val="24"/>
                <w:lang w:eastAsia="en-US"/>
              </w:rPr>
            </w:pPr>
          </w:p>
        </w:tc>
      </w:tr>
    </w:tbl>
    <w:p w:rsidR="00667D84" w:rsidRPr="00883B93" w:rsidRDefault="00667D84" w:rsidP="00883B93">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67D84" w:rsidRDefault="00667D84" w:rsidP="002667E2">
      <w:pPr>
        <w:spacing w:after="0" w:line="240" w:lineRule="auto"/>
        <w:ind w:firstLine="567"/>
        <w:jc w:val="both"/>
        <w:rPr>
          <w:rFonts w:ascii="Times New Roman" w:hAnsi="Times New Roman"/>
          <w:sz w:val="24"/>
          <w:szCs w:val="24"/>
        </w:rPr>
      </w:pPr>
      <w:r>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667D84" w:rsidRDefault="00667D84" w:rsidP="002667E2">
      <w:pPr>
        <w:suppressAutoHyphens/>
        <w:spacing w:after="0" w:line="240" w:lineRule="auto"/>
        <w:ind w:firstLine="709"/>
        <w:jc w:val="both"/>
        <w:rPr>
          <w:rFonts w:ascii="Times New Roman" w:hAnsi="Times New Roman"/>
          <w:sz w:val="24"/>
          <w:szCs w:val="24"/>
          <w:highlight w:val="yellow"/>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Объем дисциплины</w:t>
      </w:r>
    </w:p>
    <w:tbl>
      <w:tblPr>
        <w:tblW w:w="9923" w:type="dxa"/>
        <w:tblInd w:w="108" w:type="dxa"/>
        <w:tblLayout w:type="fixed"/>
        <w:tblLook w:val="00A0" w:firstRow="1" w:lastRow="0" w:firstColumn="1" w:lastColumn="0" w:noHBand="0" w:noVBand="0"/>
      </w:tblPr>
      <w:tblGrid>
        <w:gridCol w:w="6120"/>
        <w:gridCol w:w="1960"/>
        <w:gridCol w:w="1843"/>
      </w:tblGrid>
      <w:tr w:rsidR="00667D84" w:rsidRPr="00787B32" w:rsidTr="005B34DC">
        <w:trPr>
          <w:trHeight w:val="1"/>
        </w:trPr>
        <w:tc>
          <w:tcPr>
            <w:tcW w:w="612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Виды учебной работы</w:t>
            </w:r>
          </w:p>
        </w:tc>
        <w:tc>
          <w:tcPr>
            <w:tcW w:w="3803" w:type="dxa"/>
            <w:gridSpan w:val="2"/>
            <w:tcBorders>
              <w:top w:val="single" w:sz="4" w:space="0" w:color="000000"/>
              <w:left w:val="single" w:sz="4" w:space="0" w:color="000000"/>
              <w:bottom w:val="single" w:sz="4" w:space="0" w:color="000000"/>
              <w:right w:val="single" w:sz="4" w:space="0" w:color="000000"/>
            </w:tcBorders>
            <w:shd w:val="clear" w:color="auto" w:fill="FFFFFF"/>
          </w:tcPr>
          <w:p w:rsidR="00667D84" w:rsidRDefault="00667D84">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Формы обучения</w:t>
            </w:r>
          </w:p>
        </w:tc>
      </w:tr>
      <w:tr w:rsidR="0041297D" w:rsidRPr="00787B32" w:rsidTr="0041297D">
        <w:trPr>
          <w:trHeight w:val="1"/>
        </w:trPr>
        <w:tc>
          <w:tcPr>
            <w:tcW w:w="6120" w:type="dxa"/>
            <w:vMerge/>
            <w:tcBorders>
              <w:top w:val="single" w:sz="4" w:space="0" w:color="000000"/>
              <w:left w:val="single" w:sz="4" w:space="0" w:color="000000"/>
              <w:bottom w:val="single" w:sz="4" w:space="0" w:color="000000"/>
              <w:right w:val="single" w:sz="4" w:space="0" w:color="000000"/>
            </w:tcBorders>
            <w:vAlign w:val="center"/>
          </w:tcPr>
          <w:p w:rsidR="0041297D" w:rsidRDefault="0041297D">
            <w:pPr>
              <w:spacing w:after="0" w:line="240" w:lineRule="auto"/>
              <w:rPr>
                <w:rFonts w:ascii="Times New Roman" w:hAnsi="Times New Roman"/>
                <w:sz w:val="24"/>
                <w:szCs w:val="24"/>
                <w:lang w:val="en-US" w:eastAsia="en-US"/>
              </w:rPr>
            </w:pP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Очная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r>
              <w:rPr>
                <w:rFonts w:ascii="Times New Roman" w:hAnsi="Times New Roman"/>
                <w:b/>
                <w:bCs/>
                <w:i/>
                <w:iCs/>
                <w:sz w:val="24"/>
                <w:szCs w:val="24"/>
                <w:lang w:eastAsia="en-US"/>
              </w:rPr>
              <w:t>Заочная</w:t>
            </w: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Общая трудоемкость</w:t>
            </w:r>
            <w:r>
              <w:rPr>
                <w:rFonts w:ascii="Times New Roman" w:hAnsi="Times New Roman"/>
                <w:sz w:val="24"/>
                <w:szCs w:val="24"/>
                <w:lang w:eastAsia="en-US"/>
              </w:rPr>
              <w:t>: зачетные единицы/часы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508E4" w:rsidRDefault="0041297D">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7/252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1508E4" w:rsidRDefault="0041297D">
            <w:pPr>
              <w:spacing w:after="0" w:line="240" w:lineRule="auto"/>
              <w:jc w:val="center"/>
              <w:rPr>
                <w:rFonts w:ascii="Times New Roman" w:hAnsi="Times New Roman"/>
                <w:sz w:val="24"/>
                <w:szCs w:val="24"/>
                <w:lang w:eastAsia="en-US"/>
              </w:rPr>
            </w:pPr>
            <w:r>
              <w:rPr>
                <w:rFonts w:ascii="Times New Roman" w:hAnsi="Times New Roman"/>
                <w:color w:val="000000"/>
                <w:sz w:val="24"/>
                <w:szCs w:val="24"/>
                <w:lang w:eastAsia="en-US"/>
              </w:rPr>
              <w:t>7/252</w:t>
            </w: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Pr="001508E4"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color w:val="000000"/>
                <w:sz w:val="24"/>
                <w:szCs w:val="24"/>
                <w:lang w:eastAsia="en-US"/>
              </w:rPr>
            </w:pPr>
            <w:r>
              <w:rPr>
                <w:rFonts w:ascii="Times New Roman" w:hAnsi="Times New Roman"/>
                <w:color w:val="000000"/>
                <w:sz w:val="24"/>
                <w:szCs w:val="24"/>
                <w:lang w:eastAsia="en-US"/>
              </w:rPr>
              <w:t>1,2,3</w:t>
            </w: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Контактная работа с преподавателем</w:t>
            </w:r>
            <w:r>
              <w:rPr>
                <w:rFonts w:ascii="Times New Roman" w:hAnsi="Times New Roman"/>
                <w:sz w:val="24"/>
                <w:szCs w:val="24"/>
                <w:lang w:eastAsia="en-US"/>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935BD3">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36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280EF9">
            <w:pPr>
              <w:spacing w:after="0" w:line="240" w:lineRule="auto"/>
              <w:jc w:val="center"/>
              <w:rPr>
                <w:rFonts w:ascii="Times New Roman" w:hAnsi="Times New Roman"/>
                <w:sz w:val="24"/>
                <w:szCs w:val="24"/>
                <w:lang w:eastAsia="en-US"/>
              </w:rPr>
            </w:pPr>
            <w:r w:rsidRPr="00280EF9">
              <w:rPr>
                <w:rFonts w:ascii="Times New Roman" w:hAnsi="Times New Roman"/>
                <w:sz w:val="24"/>
                <w:szCs w:val="24"/>
                <w:lang w:eastAsia="en-US"/>
              </w:rPr>
              <w:t>8</w:t>
            </w: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1377FF" w:rsidP="001377FF">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r w:rsidR="0041297D">
              <w:rPr>
                <w:rFonts w:ascii="Times New Roman" w:hAnsi="Times New Roman"/>
                <w:sz w:val="24"/>
                <w:szCs w:val="24"/>
                <w:lang w:eastAsia="en-US"/>
              </w:rPr>
              <w:t>2*</w:t>
            </w:r>
            <w:r w:rsidR="00935BD3">
              <w:rPr>
                <w:rFonts w:ascii="Times New Roman" w:hAnsi="Times New Roman"/>
                <w:sz w:val="24"/>
                <w:szCs w:val="24"/>
                <w:lang w:eastAsia="en-US"/>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280EF9" w:rsidP="00280EF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r w:rsidR="0041297D">
              <w:rPr>
                <w:rFonts w:ascii="Times New Roman" w:hAnsi="Times New Roman"/>
                <w:sz w:val="24"/>
                <w:szCs w:val="24"/>
                <w:lang w:eastAsia="en-US"/>
              </w:rPr>
              <w:t>*</w:t>
            </w: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val="en-US" w:eastAsia="en-US"/>
              </w:rPr>
            </w:pPr>
            <w:r>
              <w:rPr>
                <w:rFonts w:ascii="Times New Roman" w:hAnsi="Times New Roman"/>
                <w:sz w:val="24"/>
                <w:szCs w:val="24"/>
                <w:lang w:eastAsia="en-US"/>
              </w:rPr>
              <w:t>Лабораторные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val="en-US" w:eastAsia="en-US"/>
              </w:rPr>
            </w:pP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Курсовые работы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280EF9" w:rsidRDefault="00280EF9">
            <w:pPr>
              <w:spacing w:after="0" w:line="240" w:lineRule="auto"/>
              <w:jc w:val="center"/>
              <w:rPr>
                <w:rFonts w:ascii="Times New Roman" w:hAnsi="Times New Roman"/>
                <w:sz w:val="24"/>
                <w:szCs w:val="24"/>
                <w:lang w:eastAsia="en-US"/>
              </w:rPr>
            </w:pPr>
            <w:r w:rsidRPr="00280EF9">
              <w:rPr>
                <w:rFonts w:ascii="Times New Roman" w:hAnsi="Times New Roman"/>
                <w:sz w:val="24"/>
                <w:szCs w:val="24"/>
                <w:lang w:eastAsia="en-US"/>
              </w:rPr>
              <w:t>1</w:t>
            </w: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val="en-US" w:eastAsia="en-US"/>
              </w:rPr>
              <w:t>Консультации</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280EF9" w:rsidRDefault="00280EF9">
            <w:pPr>
              <w:spacing w:after="0" w:line="240" w:lineRule="auto"/>
              <w:jc w:val="center"/>
              <w:rPr>
                <w:rFonts w:ascii="Times New Roman" w:hAnsi="Times New Roman"/>
                <w:sz w:val="24"/>
                <w:szCs w:val="24"/>
                <w:lang w:eastAsia="en-US"/>
              </w:rPr>
            </w:pPr>
            <w:r w:rsidRPr="00280EF9">
              <w:rPr>
                <w:rFonts w:ascii="Times New Roman" w:hAnsi="Times New Roman"/>
                <w:sz w:val="24"/>
                <w:szCs w:val="24"/>
                <w:lang w:eastAsia="en-US"/>
              </w:rPr>
              <w:t>2</w:t>
            </w: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экзамен </w:t>
            </w:r>
            <w:r>
              <w:rPr>
                <w:rFonts w:ascii="Times New Roman" w:hAnsi="Times New Roman"/>
                <w:i/>
                <w:sz w:val="24"/>
                <w:szCs w:val="24"/>
                <w:lang w:eastAsia="en-US"/>
              </w:rPr>
              <w:t>(в том числе: в форме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935BD3" w:rsidRPr="001377FF" w:rsidRDefault="00935BD3">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2</w:t>
            </w:r>
          </w:p>
          <w:p w:rsidR="00935BD3" w:rsidRDefault="00935BD3">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2/16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280EF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rsidR="00280EF9" w:rsidRPr="00143661" w:rsidRDefault="00280EF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2/9</w:t>
            </w:r>
          </w:p>
        </w:tc>
      </w:tr>
      <w:tr w:rsidR="0041297D" w:rsidRPr="00787B32" w:rsidTr="0041297D">
        <w:trPr>
          <w:trHeight w:val="1"/>
        </w:trPr>
        <w:tc>
          <w:tcPr>
            <w:tcW w:w="612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41297D" w:rsidP="004F4A69">
            <w:pPr>
              <w:spacing w:after="0" w:line="240" w:lineRule="auto"/>
              <w:jc w:val="both"/>
              <w:rPr>
                <w:rFonts w:ascii="Times New Roman" w:hAnsi="Times New Roman"/>
                <w:sz w:val="24"/>
                <w:szCs w:val="24"/>
                <w:lang w:val="en-US" w:eastAsia="en-US"/>
              </w:rPr>
            </w:pPr>
            <w:r>
              <w:rPr>
                <w:rFonts w:ascii="Times New Roman" w:hAnsi="Times New Roman"/>
                <w:b/>
                <w:bCs/>
                <w:sz w:val="24"/>
                <w:szCs w:val="24"/>
                <w:lang w:eastAsia="en-US"/>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41297D" w:rsidRDefault="00935BD3">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141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41297D" w:rsidRPr="00A20AF0" w:rsidRDefault="00280EF9">
            <w:pPr>
              <w:spacing w:after="0" w:line="240" w:lineRule="auto"/>
              <w:jc w:val="center"/>
              <w:rPr>
                <w:rFonts w:ascii="Times New Roman" w:hAnsi="Times New Roman"/>
                <w:sz w:val="24"/>
                <w:szCs w:val="24"/>
                <w:lang w:eastAsia="en-US"/>
              </w:rPr>
            </w:pPr>
            <w:r w:rsidRPr="00280EF9">
              <w:rPr>
                <w:rFonts w:ascii="Times New Roman" w:hAnsi="Times New Roman"/>
                <w:sz w:val="24"/>
                <w:szCs w:val="24"/>
                <w:lang w:eastAsia="en-US"/>
              </w:rPr>
              <w:t>216</w:t>
            </w:r>
          </w:p>
        </w:tc>
      </w:tr>
    </w:tbl>
    <w:p w:rsidR="00667D84" w:rsidRPr="00883B93" w:rsidRDefault="00667D84" w:rsidP="00883B93">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67D84" w:rsidRDefault="00667D84" w:rsidP="002667E2">
      <w:pPr>
        <w:spacing w:after="0" w:line="240" w:lineRule="auto"/>
        <w:jc w:val="both"/>
        <w:rPr>
          <w:rFonts w:ascii="Times New Roman" w:hAnsi="Times New Roman"/>
          <w:sz w:val="24"/>
          <w:szCs w:val="24"/>
        </w:rPr>
      </w:pPr>
      <w:r>
        <w:rPr>
          <w:rFonts w:ascii="Times New Roman" w:hAnsi="Times New Roman"/>
          <w:sz w:val="24"/>
          <w:szCs w:val="24"/>
        </w:rPr>
        <w:t>** - включена в  трудоемкость практических занятий</w:t>
      </w:r>
    </w:p>
    <w:p w:rsidR="00667D84" w:rsidRDefault="00667D84" w:rsidP="002667E2">
      <w:pPr>
        <w:spacing w:after="0" w:line="240" w:lineRule="auto"/>
        <w:jc w:val="both"/>
        <w:rPr>
          <w:rFonts w:ascii="Times New Roman" w:hAnsi="Times New Roman"/>
          <w:sz w:val="24"/>
          <w:szCs w:val="24"/>
        </w:rPr>
      </w:pPr>
    </w:p>
    <w:p w:rsidR="00667D84" w:rsidRDefault="00667D84" w:rsidP="002667E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7D84" w:rsidRDefault="00667D84" w:rsidP="002667E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667D84" w:rsidRDefault="00667D84" w:rsidP="002667E2">
      <w:pPr>
        <w:widowControl w:val="0"/>
        <w:autoSpaceDE w:val="0"/>
        <w:autoSpaceDN w:val="0"/>
        <w:adjustRightInd w:val="0"/>
        <w:spacing w:after="0" w:line="240" w:lineRule="auto"/>
        <w:ind w:left="862"/>
        <w:contextualSpacing/>
        <w:rPr>
          <w:rFonts w:ascii="Times New Roman" w:hAnsi="Times New Roman"/>
          <w:b/>
          <w:sz w:val="24"/>
          <w:szCs w:val="24"/>
        </w:rPr>
      </w:pPr>
      <w:r>
        <w:rPr>
          <w:rFonts w:ascii="Times New Roman" w:hAnsi="Times New Roman"/>
          <w:b/>
          <w:sz w:val="24"/>
          <w:szCs w:val="24"/>
        </w:rPr>
        <w:t>4.1 Распределение часов по разделам/темам и видам работы</w:t>
      </w:r>
    </w:p>
    <w:p w:rsidR="00667D84" w:rsidRDefault="00667D84" w:rsidP="002667E2">
      <w:pPr>
        <w:widowControl w:val="0"/>
        <w:autoSpaceDE w:val="0"/>
        <w:autoSpaceDN w:val="0"/>
        <w:adjustRightInd w:val="0"/>
        <w:spacing w:after="0" w:line="240" w:lineRule="auto"/>
        <w:ind w:left="1724"/>
        <w:contextualSpacing/>
        <w:jc w:val="both"/>
        <w:rPr>
          <w:rFonts w:ascii="Times New Roman" w:hAnsi="Times New Roman"/>
          <w:b/>
          <w:sz w:val="24"/>
          <w:szCs w:val="24"/>
        </w:rPr>
      </w:pPr>
      <w:r>
        <w:rPr>
          <w:rFonts w:ascii="Times New Roman" w:hAnsi="Times New Roman"/>
          <w:b/>
          <w:sz w:val="24"/>
          <w:szCs w:val="24"/>
        </w:rPr>
        <w:t>4.1.1 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667D84" w:rsidRPr="00787B32" w:rsidTr="002667E2">
        <w:tc>
          <w:tcPr>
            <w:tcW w:w="646" w:type="dxa"/>
            <w:vMerge w:val="restart"/>
          </w:tcPr>
          <w:p w:rsidR="00667D84" w:rsidRDefault="00667D84">
            <w:pPr>
              <w:spacing w:after="0" w:line="240" w:lineRule="auto"/>
              <w:jc w:val="center"/>
              <w:rPr>
                <w:rFonts w:ascii="Times New Roman" w:hAnsi="Times New Roman"/>
                <w:b/>
                <w:sz w:val="24"/>
                <w:szCs w:val="24"/>
                <w:lang w:eastAsia="en-US"/>
              </w:rPr>
            </w:pPr>
          </w:p>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667D84" w:rsidRDefault="00667D84">
            <w:pPr>
              <w:spacing w:after="0" w:line="240" w:lineRule="auto"/>
              <w:jc w:val="center"/>
              <w:rPr>
                <w:rFonts w:ascii="Times New Roman" w:hAnsi="Times New Roman"/>
                <w:b/>
                <w:sz w:val="24"/>
                <w:szCs w:val="24"/>
                <w:lang w:eastAsia="en-US"/>
              </w:rPr>
            </w:pPr>
          </w:p>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667D84" w:rsidRPr="00787B32" w:rsidTr="002667E2">
        <w:tc>
          <w:tcPr>
            <w:tcW w:w="646" w:type="dxa"/>
            <w:vMerge/>
            <w:vAlign w:val="center"/>
          </w:tcPr>
          <w:p w:rsidR="00667D84" w:rsidRDefault="00667D84">
            <w:pPr>
              <w:spacing w:after="0" w:line="240" w:lineRule="auto"/>
              <w:rPr>
                <w:rFonts w:ascii="Times New Roman" w:hAnsi="Times New Roman"/>
                <w:b/>
                <w:sz w:val="24"/>
                <w:szCs w:val="24"/>
                <w:lang w:eastAsia="en-US"/>
              </w:rPr>
            </w:pPr>
          </w:p>
        </w:tc>
        <w:tc>
          <w:tcPr>
            <w:tcW w:w="2691" w:type="dxa"/>
            <w:vMerge/>
            <w:vAlign w:val="center"/>
          </w:tcPr>
          <w:p w:rsidR="00667D84" w:rsidRDefault="00667D84">
            <w:pPr>
              <w:spacing w:after="0" w:line="240" w:lineRule="auto"/>
              <w:rPr>
                <w:rFonts w:ascii="Times New Roman" w:hAnsi="Times New Roman"/>
                <w:b/>
                <w:sz w:val="24"/>
                <w:szCs w:val="24"/>
                <w:lang w:eastAsia="en-US"/>
              </w:rPr>
            </w:pPr>
          </w:p>
        </w:tc>
        <w:tc>
          <w:tcPr>
            <w:tcW w:w="3717" w:type="dxa"/>
            <w:gridSpan w:val="4"/>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667D84" w:rsidRPr="00787B32" w:rsidTr="002667E2">
        <w:tc>
          <w:tcPr>
            <w:tcW w:w="646" w:type="dxa"/>
            <w:vMerge/>
            <w:vAlign w:val="center"/>
          </w:tcPr>
          <w:p w:rsidR="00667D84" w:rsidRDefault="00667D84">
            <w:pPr>
              <w:spacing w:after="0" w:line="240" w:lineRule="auto"/>
              <w:rPr>
                <w:rFonts w:ascii="Times New Roman" w:hAnsi="Times New Roman"/>
                <w:b/>
                <w:sz w:val="24"/>
                <w:szCs w:val="24"/>
                <w:lang w:eastAsia="en-US"/>
              </w:rPr>
            </w:pPr>
          </w:p>
        </w:tc>
        <w:tc>
          <w:tcPr>
            <w:tcW w:w="2691" w:type="dxa"/>
            <w:vMerge/>
            <w:vAlign w:val="center"/>
          </w:tcPr>
          <w:p w:rsidR="00667D84" w:rsidRDefault="00667D84">
            <w:pPr>
              <w:spacing w:after="0" w:line="240" w:lineRule="auto"/>
              <w:rPr>
                <w:rFonts w:ascii="Times New Roman" w:hAnsi="Times New Roman"/>
                <w:b/>
                <w:sz w:val="24"/>
                <w:szCs w:val="24"/>
                <w:lang w:eastAsia="en-US"/>
              </w:rPr>
            </w:pPr>
          </w:p>
        </w:tc>
        <w:tc>
          <w:tcPr>
            <w:tcW w:w="793"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667D84" w:rsidRDefault="00667D84">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667D84" w:rsidRDefault="00667D84">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Зачет, Экзамен</w:t>
            </w:r>
          </w:p>
        </w:tc>
        <w:tc>
          <w:tcPr>
            <w:tcW w:w="2268" w:type="dxa"/>
            <w:vMerge/>
            <w:vAlign w:val="center"/>
          </w:tcPr>
          <w:p w:rsidR="00667D84" w:rsidRDefault="00667D84">
            <w:pPr>
              <w:spacing w:after="0" w:line="240" w:lineRule="auto"/>
              <w:rPr>
                <w:rFonts w:ascii="Times New Roman" w:hAnsi="Times New Roman"/>
                <w:b/>
                <w:sz w:val="24"/>
                <w:szCs w:val="24"/>
                <w:lang w:eastAsia="en-US"/>
              </w:rPr>
            </w:pPr>
          </w:p>
        </w:tc>
      </w:tr>
      <w:tr w:rsidR="00667D84" w:rsidRPr="00787B32" w:rsidTr="002667E2">
        <w:tc>
          <w:tcPr>
            <w:tcW w:w="646" w:type="dxa"/>
          </w:tcPr>
          <w:p w:rsidR="00667D84" w:rsidRDefault="00667D84" w:rsidP="00D06D84">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D06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r>
      <w:tr w:rsidR="00667D84" w:rsidRPr="00787B32" w:rsidTr="002667E2">
        <w:tc>
          <w:tcPr>
            <w:tcW w:w="646" w:type="dxa"/>
          </w:tcPr>
          <w:p w:rsidR="00667D84" w:rsidRDefault="00667D84" w:rsidP="00EE7258">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rsidP="00D06D84">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793" w:type="dxa"/>
          </w:tcPr>
          <w:p w:rsidR="00667D84" w:rsidRPr="001377FF" w:rsidRDefault="00667D84">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2</w:t>
            </w:r>
          </w:p>
        </w:tc>
        <w:tc>
          <w:tcPr>
            <w:tcW w:w="929" w:type="dxa"/>
          </w:tcPr>
          <w:p w:rsidR="00667D84" w:rsidRPr="001377FF" w:rsidRDefault="008234C6">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6</w:t>
            </w:r>
          </w:p>
        </w:tc>
        <w:tc>
          <w:tcPr>
            <w:tcW w:w="815" w:type="dxa"/>
          </w:tcPr>
          <w:p w:rsidR="00667D84" w:rsidRPr="001377FF"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793" w:type="dxa"/>
          </w:tcPr>
          <w:p w:rsidR="00667D84" w:rsidRPr="001377FF" w:rsidRDefault="008234C6">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 xml:space="preserve"> 4</w:t>
            </w:r>
          </w:p>
        </w:tc>
        <w:tc>
          <w:tcPr>
            <w:tcW w:w="929" w:type="dxa"/>
          </w:tcPr>
          <w:p w:rsidR="00667D84" w:rsidRPr="001377FF" w:rsidRDefault="00667D84">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4</w:t>
            </w:r>
          </w:p>
        </w:tc>
        <w:tc>
          <w:tcPr>
            <w:tcW w:w="815" w:type="dxa"/>
          </w:tcPr>
          <w:p w:rsidR="00667D84" w:rsidRPr="001377FF"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793" w:type="dxa"/>
          </w:tcPr>
          <w:p w:rsidR="00667D84" w:rsidRPr="001377FF" w:rsidRDefault="00667D84">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2</w:t>
            </w:r>
          </w:p>
        </w:tc>
        <w:tc>
          <w:tcPr>
            <w:tcW w:w="929" w:type="dxa"/>
          </w:tcPr>
          <w:p w:rsidR="00667D84" w:rsidRPr="001377FF" w:rsidRDefault="00667D84">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4</w:t>
            </w:r>
          </w:p>
        </w:tc>
        <w:tc>
          <w:tcPr>
            <w:tcW w:w="815" w:type="dxa"/>
          </w:tcPr>
          <w:p w:rsidR="00667D84" w:rsidRPr="001377FF"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793" w:type="dxa"/>
          </w:tcPr>
          <w:p w:rsidR="00667D84" w:rsidRPr="001377FF" w:rsidRDefault="00667D84" w:rsidP="001377FF">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2</w:t>
            </w:r>
            <w:r w:rsidR="008234C6" w:rsidRPr="001377FF">
              <w:rPr>
                <w:rFonts w:ascii="Times New Roman" w:hAnsi="Times New Roman"/>
                <w:sz w:val="24"/>
                <w:szCs w:val="24"/>
                <w:lang w:eastAsia="en-US"/>
              </w:rPr>
              <w:t xml:space="preserve"> </w:t>
            </w:r>
          </w:p>
        </w:tc>
        <w:tc>
          <w:tcPr>
            <w:tcW w:w="929" w:type="dxa"/>
          </w:tcPr>
          <w:p w:rsidR="00667D84" w:rsidRPr="001377FF" w:rsidRDefault="00667D84">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6</w:t>
            </w:r>
          </w:p>
        </w:tc>
        <w:tc>
          <w:tcPr>
            <w:tcW w:w="815" w:type="dxa"/>
          </w:tcPr>
          <w:p w:rsidR="00667D84" w:rsidRPr="001377FF"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793" w:type="dxa"/>
          </w:tcPr>
          <w:p w:rsidR="00667D84" w:rsidRPr="001377FF" w:rsidRDefault="00667D84">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2</w:t>
            </w:r>
          </w:p>
        </w:tc>
        <w:tc>
          <w:tcPr>
            <w:tcW w:w="929" w:type="dxa"/>
          </w:tcPr>
          <w:p w:rsidR="00667D84" w:rsidRPr="001377FF" w:rsidRDefault="008234C6">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6</w:t>
            </w:r>
          </w:p>
        </w:tc>
        <w:tc>
          <w:tcPr>
            <w:tcW w:w="815" w:type="dxa"/>
          </w:tcPr>
          <w:p w:rsidR="00667D84" w:rsidRPr="001377FF"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проблемы развития дошкольников</w:t>
            </w:r>
          </w:p>
        </w:tc>
        <w:tc>
          <w:tcPr>
            <w:tcW w:w="793"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p>
        </w:tc>
        <w:tc>
          <w:tcPr>
            <w:tcW w:w="2268" w:type="dxa"/>
          </w:tcPr>
          <w:p w:rsidR="00667D84" w:rsidRDefault="001377FF">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15</w:t>
            </w:r>
          </w:p>
        </w:tc>
      </w:tr>
      <w:tr w:rsidR="00667D84" w:rsidRPr="00787B32" w:rsidTr="002667E2">
        <w:tc>
          <w:tcPr>
            <w:tcW w:w="646" w:type="dxa"/>
          </w:tcPr>
          <w:p w:rsidR="00667D84" w:rsidRDefault="00667D84" w:rsidP="00EB5CC9">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667D84" w:rsidRDefault="00667D84">
            <w:pPr>
              <w:spacing w:after="0" w:line="240" w:lineRule="auto"/>
              <w:jc w:val="center"/>
              <w:rPr>
                <w:rFonts w:ascii="Times New Roman" w:hAnsi="Times New Roman"/>
                <w:sz w:val="24"/>
                <w:szCs w:val="24"/>
                <w:lang w:eastAsia="en-US"/>
              </w:rPr>
            </w:pPr>
          </w:p>
        </w:tc>
        <w:tc>
          <w:tcPr>
            <w:tcW w:w="929" w:type="dxa"/>
          </w:tcPr>
          <w:p w:rsidR="00667D84" w:rsidRDefault="00667D84">
            <w:pPr>
              <w:spacing w:after="0" w:line="240" w:lineRule="auto"/>
              <w:jc w:val="center"/>
              <w:rPr>
                <w:rFonts w:ascii="Times New Roman" w:hAnsi="Times New Roman"/>
                <w:sz w:val="24"/>
                <w:szCs w:val="24"/>
                <w:lang w:eastAsia="en-US"/>
              </w:rPr>
            </w:pP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c>
          <w:tcPr>
            <w:tcW w:w="2268" w:type="dxa"/>
          </w:tcPr>
          <w:p w:rsidR="00667D84" w:rsidRDefault="00667D84">
            <w:pPr>
              <w:spacing w:after="0" w:line="240" w:lineRule="auto"/>
              <w:jc w:val="center"/>
              <w:rPr>
                <w:rFonts w:ascii="Times New Roman" w:hAnsi="Times New Roman"/>
                <w:sz w:val="24"/>
                <w:szCs w:val="24"/>
                <w:lang w:eastAsia="en-US"/>
              </w:rPr>
            </w:pPr>
          </w:p>
        </w:tc>
      </w:tr>
      <w:tr w:rsidR="00667D84" w:rsidRPr="00787B32" w:rsidTr="002667E2">
        <w:tc>
          <w:tcPr>
            <w:tcW w:w="646"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667D84" w:rsidRPr="001377FF" w:rsidRDefault="00280EF9">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36</w:t>
            </w:r>
          </w:p>
        </w:tc>
        <w:tc>
          <w:tcPr>
            <w:tcW w:w="929" w:type="dxa"/>
          </w:tcPr>
          <w:p w:rsidR="00667D84" w:rsidRPr="001377FF" w:rsidRDefault="00280EF9">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52</w:t>
            </w:r>
          </w:p>
        </w:tc>
        <w:tc>
          <w:tcPr>
            <w:tcW w:w="815" w:type="dxa"/>
          </w:tcPr>
          <w:p w:rsidR="00667D84" w:rsidRDefault="00667D84">
            <w:pPr>
              <w:spacing w:after="0" w:line="240" w:lineRule="auto"/>
              <w:jc w:val="center"/>
              <w:rPr>
                <w:rFonts w:ascii="Times New Roman" w:hAnsi="Times New Roman"/>
                <w:sz w:val="24"/>
                <w:szCs w:val="24"/>
                <w:lang w:eastAsia="en-US"/>
              </w:rPr>
            </w:pPr>
          </w:p>
        </w:tc>
        <w:tc>
          <w:tcPr>
            <w:tcW w:w="1180" w:type="dxa"/>
          </w:tcPr>
          <w:p w:rsidR="00667D84" w:rsidRDefault="00667D8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20</w:t>
            </w:r>
          </w:p>
        </w:tc>
        <w:tc>
          <w:tcPr>
            <w:tcW w:w="2268" w:type="dxa"/>
          </w:tcPr>
          <w:p w:rsidR="00667D84" w:rsidRDefault="00280EF9">
            <w:pPr>
              <w:spacing w:after="0" w:line="240" w:lineRule="auto"/>
              <w:jc w:val="center"/>
              <w:rPr>
                <w:rFonts w:ascii="Times New Roman" w:hAnsi="Times New Roman"/>
                <w:sz w:val="24"/>
                <w:szCs w:val="24"/>
                <w:lang w:eastAsia="en-US"/>
              </w:rPr>
            </w:pPr>
            <w:r w:rsidRPr="001377FF">
              <w:rPr>
                <w:rFonts w:ascii="Times New Roman" w:hAnsi="Times New Roman"/>
                <w:sz w:val="24"/>
                <w:szCs w:val="24"/>
                <w:lang w:eastAsia="en-US"/>
              </w:rPr>
              <w:t>141</w:t>
            </w:r>
          </w:p>
        </w:tc>
      </w:tr>
    </w:tbl>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widowControl w:val="0"/>
        <w:numPr>
          <w:ilvl w:val="2"/>
          <w:numId w:val="3"/>
        </w:numPr>
        <w:autoSpaceDE w:val="0"/>
        <w:autoSpaceDN w:val="0"/>
        <w:adjustRightInd w:val="0"/>
        <w:spacing w:after="0" w:line="240" w:lineRule="auto"/>
        <w:contextualSpacing/>
        <w:jc w:val="both"/>
        <w:rPr>
          <w:rFonts w:ascii="Times New Roman" w:hAnsi="Times New Roman"/>
          <w:sz w:val="24"/>
          <w:szCs w:val="24"/>
          <w:lang w:val="en-US"/>
        </w:rPr>
      </w:pPr>
      <w:r>
        <w:rPr>
          <w:rFonts w:ascii="Times New Roman" w:hAnsi="Times New Roman"/>
          <w:b/>
          <w:sz w:val="24"/>
          <w:szCs w:val="24"/>
        </w:rPr>
        <w:t>Заочная форма обучения</w:t>
      </w:r>
    </w:p>
    <w:p w:rsidR="00667D84" w:rsidRDefault="00667D84" w:rsidP="002667E2">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667D84" w:rsidRPr="00787B32" w:rsidTr="005B59AA">
        <w:tc>
          <w:tcPr>
            <w:tcW w:w="646" w:type="dxa"/>
            <w:vMerge w:val="restart"/>
          </w:tcPr>
          <w:p w:rsidR="00667D84" w:rsidRDefault="00667D84" w:rsidP="005B59AA">
            <w:pPr>
              <w:spacing w:after="0" w:line="240" w:lineRule="auto"/>
              <w:jc w:val="center"/>
              <w:rPr>
                <w:rFonts w:ascii="Times New Roman" w:hAnsi="Times New Roman"/>
                <w:b/>
                <w:sz w:val="24"/>
                <w:szCs w:val="24"/>
                <w:lang w:eastAsia="en-US"/>
              </w:rPr>
            </w:pPr>
          </w:p>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667D84" w:rsidRDefault="00667D84" w:rsidP="005B59AA">
            <w:pPr>
              <w:spacing w:after="0" w:line="240" w:lineRule="auto"/>
              <w:jc w:val="center"/>
              <w:rPr>
                <w:rFonts w:ascii="Times New Roman" w:hAnsi="Times New Roman"/>
                <w:b/>
                <w:sz w:val="24"/>
                <w:szCs w:val="24"/>
                <w:lang w:eastAsia="en-US"/>
              </w:rPr>
            </w:pPr>
          </w:p>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667D84" w:rsidRPr="00787B32" w:rsidTr="005B59AA">
        <w:tc>
          <w:tcPr>
            <w:tcW w:w="646"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2691"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3717" w:type="dxa"/>
            <w:gridSpan w:val="4"/>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667D84" w:rsidRPr="00787B32" w:rsidTr="005B59AA">
        <w:tc>
          <w:tcPr>
            <w:tcW w:w="646"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2691" w:type="dxa"/>
            <w:vMerge/>
            <w:vAlign w:val="center"/>
          </w:tcPr>
          <w:p w:rsidR="00667D84" w:rsidRDefault="00667D84" w:rsidP="005B59AA">
            <w:pPr>
              <w:spacing w:after="0" w:line="240" w:lineRule="auto"/>
              <w:rPr>
                <w:rFonts w:ascii="Times New Roman" w:hAnsi="Times New Roman"/>
                <w:b/>
                <w:sz w:val="24"/>
                <w:szCs w:val="24"/>
                <w:lang w:eastAsia="en-US"/>
              </w:rPr>
            </w:pPr>
          </w:p>
        </w:tc>
        <w:tc>
          <w:tcPr>
            <w:tcW w:w="793" w:type="dxa"/>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667D84" w:rsidRDefault="00667D84" w:rsidP="005B59A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667D84" w:rsidRDefault="00667D84" w:rsidP="005B59AA">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667D84" w:rsidRDefault="00667D84" w:rsidP="005B59AA">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Зачет, Экзамен</w:t>
            </w:r>
          </w:p>
        </w:tc>
        <w:tc>
          <w:tcPr>
            <w:tcW w:w="2268" w:type="dxa"/>
            <w:vMerge/>
            <w:vAlign w:val="center"/>
          </w:tcPr>
          <w:p w:rsidR="00667D84" w:rsidRDefault="00667D84" w:rsidP="005B59AA">
            <w:pPr>
              <w:spacing w:after="0" w:line="240" w:lineRule="auto"/>
              <w:rPr>
                <w:rFonts w:ascii="Times New Roman" w:hAnsi="Times New Roman"/>
                <w:b/>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1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EB5CC9">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w:t>
            </w: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Промежуточная аттестация </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ind w:left="360"/>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17</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проблемы развития дошкольников</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r>
      <w:tr w:rsidR="00667D84" w:rsidRPr="00787B32" w:rsidTr="005B59AA">
        <w:tc>
          <w:tcPr>
            <w:tcW w:w="646" w:type="dxa"/>
          </w:tcPr>
          <w:p w:rsidR="00667D84" w:rsidRDefault="00667D84" w:rsidP="00DB56B4">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667D84" w:rsidRDefault="00667D84" w:rsidP="005B59AA">
            <w:pPr>
              <w:spacing w:after="0" w:line="240" w:lineRule="auto"/>
              <w:jc w:val="center"/>
              <w:rPr>
                <w:rFonts w:ascii="Times New Roman" w:hAnsi="Times New Roman"/>
                <w:sz w:val="24"/>
                <w:szCs w:val="24"/>
                <w:lang w:eastAsia="en-US"/>
              </w:rPr>
            </w:pPr>
          </w:p>
        </w:tc>
        <w:tc>
          <w:tcPr>
            <w:tcW w:w="929" w:type="dxa"/>
          </w:tcPr>
          <w:p w:rsidR="00667D84" w:rsidRDefault="00667D84" w:rsidP="005B59AA">
            <w:pPr>
              <w:spacing w:after="0" w:line="240" w:lineRule="auto"/>
              <w:jc w:val="center"/>
              <w:rPr>
                <w:rFonts w:ascii="Times New Roman" w:hAnsi="Times New Roman"/>
                <w:sz w:val="24"/>
                <w:szCs w:val="24"/>
                <w:lang w:eastAsia="en-US"/>
              </w:rPr>
            </w:pP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2268" w:type="dxa"/>
          </w:tcPr>
          <w:p w:rsidR="00667D84" w:rsidRDefault="00667D84" w:rsidP="005B59AA">
            <w:pPr>
              <w:spacing w:after="0" w:line="240" w:lineRule="auto"/>
              <w:jc w:val="center"/>
              <w:rPr>
                <w:rFonts w:ascii="Times New Roman" w:hAnsi="Times New Roman"/>
                <w:sz w:val="24"/>
                <w:szCs w:val="24"/>
                <w:lang w:eastAsia="en-US"/>
              </w:rPr>
            </w:pPr>
          </w:p>
        </w:tc>
      </w:tr>
      <w:tr w:rsidR="00667D84" w:rsidRPr="00787B32" w:rsidTr="005B59AA">
        <w:tc>
          <w:tcPr>
            <w:tcW w:w="646" w:type="dxa"/>
          </w:tcPr>
          <w:p w:rsidR="00667D84" w:rsidRDefault="00667D84" w:rsidP="005B59AA">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929"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c>
          <w:tcPr>
            <w:tcW w:w="815" w:type="dxa"/>
          </w:tcPr>
          <w:p w:rsidR="00667D84" w:rsidRDefault="00667D84" w:rsidP="005B59AA">
            <w:pPr>
              <w:spacing w:after="0" w:line="240" w:lineRule="auto"/>
              <w:jc w:val="center"/>
              <w:rPr>
                <w:rFonts w:ascii="Times New Roman" w:hAnsi="Times New Roman"/>
                <w:sz w:val="24"/>
                <w:szCs w:val="24"/>
                <w:lang w:eastAsia="en-US"/>
              </w:rPr>
            </w:pPr>
          </w:p>
        </w:tc>
        <w:tc>
          <w:tcPr>
            <w:tcW w:w="1180"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w:t>
            </w:r>
          </w:p>
        </w:tc>
        <w:tc>
          <w:tcPr>
            <w:tcW w:w="2268" w:type="dxa"/>
          </w:tcPr>
          <w:p w:rsidR="00667D84" w:rsidRDefault="00667D84" w:rsidP="005B59A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216</w:t>
            </w:r>
          </w:p>
        </w:tc>
      </w:tr>
    </w:tbl>
    <w:p w:rsidR="00667D84" w:rsidRDefault="00667D84" w:rsidP="002667E2">
      <w:pPr>
        <w:autoSpaceDE w:val="0"/>
        <w:autoSpaceDN w:val="0"/>
        <w:adjustRightInd w:val="0"/>
        <w:spacing w:after="0" w:line="240" w:lineRule="auto"/>
        <w:ind w:left="360"/>
        <w:jc w:val="both"/>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667D84" w:rsidRPr="00604002" w:rsidRDefault="00667D84" w:rsidP="002667E2">
      <w:pPr>
        <w:autoSpaceDE w:val="0"/>
        <w:autoSpaceDN w:val="0"/>
        <w:adjustRightInd w:val="0"/>
        <w:spacing w:after="0" w:line="240" w:lineRule="auto"/>
        <w:ind w:left="360"/>
        <w:jc w:val="both"/>
        <w:rPr>
          <w:rFonts w:ascii="Times New Roman" w:hAnsi="Times New Roman"/>
          <w:sz w:val="24"/>
          <w:szCs w:val="24"/>
          <w:lang w:val="en-US"/>
        </w:rPr>
      </w:pP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sz w:val="24"/>
          <w:szCs w:val="24"/>
        </w:rPr>
      </w:pPr>
    </w:p>
    <w:p w:rsidR="00667D84" w:rsidRDefault="00667D84" w:rsidP="00DB56B4">
      <w:pPr>
        <w:numPr>
          <w:ilvl w:val="1"/>
          <w:numId w:val="4"/>
        </w:numPr>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Программа дисциплины, структурированная по темам / разделам</w:t>
      </w:r>
    </w:p>
    <w:p w:rsidR="00667D84" w:rsidRDefault="00667D84" w:rsidP="002667E2">
      <w:pPr>
        <w:autoSpaceDE w:val="0"/>
        <w:autoSpaceDN w:val="0"/>
        <w:adjustRightInd w:val="0"/>
        <w:spacing w:after="0" w:line="240" w:lineRule="auto"/>
        <w:ind w:left="1440"/>
        <w:jc w:val="center"/>
        <w:rPr>
          <w:rFonts w:ascii="Times New Roman" w:hAnsi="Times New Roman"/>
          <w:b/>
          <w:sz w:val="24"/>
          <w:szCs w:val="24"/>
        </w:rPr>
      </w:pPr>
    </w:p>
    <w:p w:rsidR="00667D84" w:rsidRDefault="00667D84" w:rsidP="00DB56B4">
      <w:pPr>
        <w:numPr>
          <w:ilvl w:val="2"/>
          <w:numId w:val="4"/>
        </w:num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Содержание лекционного курса</w:t>
      </w:r>
    </w:p>
    <w:p w:rsidR="00667D84" w:rsidRDefault="00667D84" w:rsidP="002667E2">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667D84" w:rsidRPr="00787B32" w:rsidTr="002667E2">
        <w:tc>
          <w:tcPr>
            <w:tcW w:w="817"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977"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темы (раздела) дисциплины</w:t>
            </w:r>
          </w:p>
        </w:tc>
        <w:tc>
          <w:tcPr>
            <w:tcW w:w="5776" w:type="dxa"/>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Содержание лекционного занятия</w:t>
            </w:r>
          </w:p>
        </w:tc>
      </w:tr>
      <w:tr w:rsidR="00667D84" w:rsidRPr="00787B32" w:rsidTr="002667E2">
        <w:tc>
          <w:tcPr>
            <w:tcW w:w="817" w:type="dxa"/>
          </w:tcPr>
          <w:p w:rsidR="00667D84" w:rsidRDefault="00667D84" w:rsidP="004E75EA">
            <w:pPr>
              <w:widowControl w:val="0"/>
              <w:autoSpaceDE w:val="0"/>
              <w:autoSpaceDN w:val="0"/>
              <w:adjustRightInd w:val="0"/>
              <w:spacing w:after="0" w:line="240" w:lineRule="auto"/>
              <w:ind w:left="720"/>
              <w:contextualSpacing/>
              <w:rPr>
                <w:rFonts w:ascii="Times New Roman" w:hAnsi="Times New Roman"/>
                <w:sz w:val="24"/>
                <w:szCs w:val="24"/>
              </w:rPr>
            </w:pPr>
          </w:p>
        </w:tc>
        <w:tc>
          <w:tcPr>
            <w:tcW w:w="2977"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5776" w:type="dxa"/>
          </w:tcPr>
          <w:p w:rsidR="00667D84" w:rsidRDefault="00667D84">
            <w:pPr>
              <w:spacing w:after="0" w:line="240" w:lineRule="auto"/>
              <w:jc w:val="both"/>
              <w:rPr>
                <w:rFonts w:ascii="Times New Roman" w:hAnsi="Times New Roman"/>
                <w:sz w:val="24"/>
                <w:szCs w:val="24"/>
                <w:lang w:eastAsia="en-US"/>
              </w:rPr>
            </w:pP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5776" w:type="dxa"/>
          </w:tcPr>
          <w:p w:rsidR="00667D84" w:rsidRPr="0082467F" w:rsidRDefault="00667D84" w:rsidP="0082467F">
            <w:pPr>
              <w:widowControl w:val="0"/>
              <w:autoSpaceDE w:val="0"/>
              <w:autoSpaceDN w:val="0"/>
              <w:adjustRightInd w:val="0"/>
              <w:spacing w:after="0" w:line="240" w:lineRule="auto"/>
              <w:jc w:val="both"/>
              <w:rPr>
                <w:rFonts w:ascii="Times New Roman" w:hAnsi="Times New Roman"/>
                <w:color w:val="000000"/>
                <w:sz w:val="25"/>
                <w:szCs w:val="25"/>
                <w:shd w:val="clear" w:color="auto" w:fill="FFFFFF"/>
              </w:rPr>
            </w:pPr>
            <w:r w:rsidRPr="0082467F">
              <w:rPr>
                <w:rFonts w:ascii="Times New Roman" w:hAnsi="Times New Roman"/>
                <w:color w:val="000000"/>
                <w:sz w:val="25"/>
                <w:szCs w:val="25"/>
                <w:shd w:val="clear" w:color="auto" w:fill="FFFFFF"/>
              </w:rPr>
              <w:t>Предметно-манипулятивная деятельность — ведущая деятельность.Развитие психических функций ( восприятие, память, мышление).</w:t>
            </w:r>
          </w:p>
          <w:p w:rsidR="00667D84" w:rsidRDefault="00667D84" w:rsidP="0082467F">
            <w:pPr>
              <w:widowControl w:val="0"/>
              <w:autoSpaceDE w:val="0"/>
              <w:autoSpaceDN w:val="0"/>
              <w:adjustRightInd w:val="0"/>
              <w:spacing w:after="0" w:line="240" w:lineRule="auto"/>
              <w:jc w:val="both"/>
              <w:rPr>
                <w:rFonts w:ascii="Times New Roman" w:hAnsi="Times New Roman"/>
                <w:sz w:val="24"/>
                <w:szCs w:val="24"/>
                <w:lang w:eastAsia="en-US"/>
              </w:rPr>
            </w:pPr>
            <w:r w:rsidRPr="0082467F">
              <w:rPr>
                <w:rFonts w:ascii="Times New Roman" w:hAnsi="Times New Roman"/>
                <w:color w:val="000000"/>
                <w:sz w:val="25"/>
                <w:szCs w:val="25"/>
                <w:shd w:val="clear" w:color="auto" w:fill="FFFFFF"/>
              </w:rPr>
              <w:t xml:space="preserve">Возникновение и развитие речи.Эмоциональное развитие.Развитие сознания.Развитие основ социальных отношений — основное новообразование раннего детства.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Общение ребенка раннего детства с взрослыми. Ситуативно-деловое общение ребенка раннего девства и взрослого. Общение ребенка раннего детства с другими детьми. Психологические особенности адаптации ребенка раннего возраста в детском саду: содержание, диагностика, психологическое сопровождение.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Предметно-орудийная (предметно- манипулятивная) деятельность детей раннего детства.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ребенка с взрослым. Гетерохронность (неравномерность) овладения ребенком функционально-целевой и операционно- технической стороной предметного действия. Предметная игра ребенка раннего детства. Роль предметно-орудийной деятельности в развитии мышления детей раннего возраста.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Восприятие как ведущая психическая функция ребенка раннего детства. Развитие памяти детей раннего дет</w:t>
            </w:r>
            <w:r>
              <w:rPr>
                <w:rFonts w:ascii="Times New Roman" w:hAnsi="Times New Roman"/>
                <w:sz w:val="24"/>
                <w:szCs w:val="24"/>
                <w:lang w:eastAsia="en-US"/>
              </w:rPr>
              <w:t>ст</w:t>
            </w:r>
            <w:r w:rsidRPr="005B59AA">
              <w:rPr>
                <w:rFonts w:ascii="Times New Roman" w:hAnsi="Times New Roman"/>
                <w:sz w:val="24"/>
                <w:szCs w:val="24"/>
                <w:lang w:eastAsia="en-US"/>
              </w:rPr>
              <w:t>ва. Развитие наглядно-действенного мышления детей раннего де</w:t>
            </w:r>
            <w:r>
              <w:rPr>
                <w:rFonts w:ascii="Times New Roman" w:hAnsi="Times New Roman"/>
                <w:sz w:val="24"/>
                <w:szCs w:val="24"/>
                <w:lang w:eastAsia="en-US"/>
              </w:rPr>
              <w:t>тств</w:t>
            </w:r>
            <w:r w:rsidRPr="005B59AA">
              <w:rPr>
                <w:rFonts w:ascii="Times New Roman" w:hAnsi="Times New Roman"/>
                <w:sz w:val="24"/>
                <w:szCs w:val="24"/>
                <w:lang w:eastAsia="en-US"/>
              </w:rPr>
              <w:t>а. Специфика развития речи детей раннего возраста. Развитие внимания и памяти в раннем девстве. Развитие воображение в раннем де</w:t>
            </w:r>
            <w:r>
              <w:rPr>
                <w:rFonts w:ascii="Times New Roman" w:hAnsi="Times New Roman"/>
                <w:sz w:val="24"/>
                <w:szCs w:val="24"/>
                <w:lang w:eastAsia="en-US"/>
              </w:rPr>
              <w:t>тст</w:t>
            </w:r>
            <w:r w:rsidRPr="005B59AA">
              <w:rPr>
                <w:rFonts w:ascii="Times New Roman" w:hAnsi="Times New Roman"/>
                <w:sz w:val="24"/>
                <w:szCs w:val="24"/>
                <w:lang w:eastAsia="en-US"/>
              </w:rPr>
              <w:t xml:space="preserve">ве.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5776" w:type="dxa"/>
          </w:tcPr>
          <w:p w:rsidR="00667D84" w:rsidRDefault="00667D84" w:rsidP="005B59AA">
            <w:pPr>
              <w:spacing w:before="100" w:beforeAutospacing="1" w:after="100" w:afterAutospacing="1"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Эмоциональное развитие ребенка раннего детства. Развитие самосознания ребенка раннего детства. Сравнительный анализ развития самосознания детей раннего и дошкольного возраста. Развитие мотивационной сферы детей раннего девства. У истоков морали: развитие социальных чувств у детей раннего возраста.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5776" w:type="dxa"/>
          </w:tcPr>
          <w:p w:rsidR="00667D84" w:rsidRDefault="00667D84" w:rsidP="00D462DB">
            <w:pPr>
              <w:spacing w:before="100" w:beforeAutospacing="1" w:after="100" w:afterAutospacing="1" w:line="240" w:lineRule="auto"/>
              <w:jc w:val="both"/>
              <w:rPr>
                <w:rFonts w:ascii="Times New Roman" w:hAnsi="Times New Roman"/>
                <w:sz w:val="24"/>
                <w:szCs w:val="24"/>
                <w:lang w:eastAsia="en-US"/>
              </w:rPr>
            </w:pPr>
            <w:r w:rsidRPr="00D462DB">
              <w:rPr>
                <w:rFonts w:ascii="Times New Roman" w:hAnsi="Times New Roman"/>
                <w:sz w:val="24"/>
                <w:szCs w:val="24"/>
                <w:lang w:eastAsia="en-US"/>
              </w:rPr>
              <w:t xml:space="preserve">Характеристика кризиса 3 лет. Кризис 3 лет — кризис выделения своего «Я». </w:t>
            </w:r>
            <w:r>
              <w:rPr>
                <w:rFonts w:ascii="Times New Roman" w:hAnsi="Times New Roman"/>
                <w:sz w:val="24"/>
                <w:szCs w:val="24"/>
                <w:lang w:eastAsia="en-US"/>
              </w:rPr>
              <w:t xml:space="preserve">Основные симптомы кризиса 3 лет: негативизм, деспотизм, строптивость, протест-бунт, своеволие, упрямство, обесценивание </w:t>
            </w:r>
            <w:r w:rsidRPr="00D462DB">
              <w:rPr>
                <w:rFonts w:ascii="Times New Roman" w:hAnsi="Times New Roman"/>
                <w:sz w:val="24"/>
                <w:szCs w:val="24"/>
                <w:lang w:eastAsia="en-US"/>
              </w:rPr>
              <w:t xml:space="preserve">Предпосылки формирования личности в раннем детстве. </w:t>
            </w:r>
            <w:r>
              <w:rPr>
                <w:rFonts w:ascii="Times New Roman" w:hAnsi="Times New Roman"/>
                <w:sz w:val="24"/>
                <w:szCs w:val="24"/>
                <w:lang w:eastAsia="en-US"/>
              </w:rPr>
              <w:t xml:space="preserve">Основные правила взаимодействия с ребенком.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5776" w:type="dxa"/>
          </w:tcPr>
          <w:p w:rsidR="00667D84" w:rsidRDefault="00667D84" w:rsidP="0082467F">
            <w:pPr>
              <w:spacing w:after="0" w:line="240" w:lineRule="auto"/>
              <w:jc w:val="both"/>
              <w:rPr>
                <w:rFonts w:ascii="Times New Roman" w:hAnsi="Times New Roman"/>
                <w:sz w:val="24"/>
                <w:szCs w:val="24"/>
                <w:lang w:eastAsia="en-US"/>
              </w:rPr>
            </w:pPr>
            <w:r w:rsidRPr="0082467F">
              <w:rPr>
                <w:rFonts w:ascii="Times New Roman" w:hAnsi="Times New Roman"/>
                <w:sz w:val="24"/>
                <w:szCs w:val="24"/>
                <w:lang w:eastAsia="en-US"/>
              </w:rPr>
              <w:t xml:space="preserve">Тревожность детей раннего возраста: причины и пути коррекции. Страхи детей раннего возраста: причины и пути коррекции. Гиперактивность детей раннего возраста: причины и пути коррекции. Агрессивность детей раннего возраста: причины и пути коррекции. Застенчивость детей раннего возраста: причины и пути преодоления. Детский аутизм: причины и пути преодоления. Дети-индиго: отклонение или норма? </w:t>
            </w:r>
          </w:p>
        </w:tc>
      </w:tr>
      <w:tr w:rsidR="00667D84" w:rsidRPr="00787B32" w:rsidTr="002667E2">
        <w:tc>
          <w:tcPr>
            <w:tcW w:w="817" w:type="dxa"/>
          </w:tcPr>
          <w:p w:rsidR="00667D84" w:rsidRDefault="00667D84" w:rsidP="004E75EA">
            <w:pPr>
              <w:widowControl w:val="0"/>
              <w:autoSpaceDE w:val="0"/>
              <w:autoSpaceDN w:val="0"/>
              <w:adjustRightInd w:val="0"/>
              <w:spacing w:after="0" w:line="240" w:lineRule="auto"/>
              <w:ind w:left="360"/>
              <w:contextualSpacing/>
              <w:jc w:val="center"/>
              <w:rPr>
                <w:rFonts w:ascii="Times New Roman" w:hAnsi="Times New Roman"/>
                <w:sz w:val="24"/>
                <w:szCs w:val="24"/>
              </w:rPr>
            </w:pPr>
          </w:p>
        </w:tc>
        <w:tc>
          <w:tcPr>
            <w:tcW w:w="2977"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5776" w:type="dxa"/>
          </w:tcPr>
          <w:p w:rsidR="00667D84" w:rsidRDefault="00667D84">
            <w:pPr>
              <w:spacing w:before="100" w:beforeAutospacing="1" w:after="100" w:afterAutospacing="1" w:line="240" w:lineRule="auto"/>
              <w:jc w:val="both"/>
              <w:rPr>
                <w:rFonts w:ascii="Times New Roman" w:hAnsi="Times New Roman"/>
                <w:sz w:val="24"/>
                <w:szCs w:val="24"/>
                <w:lang w:eastAsia="en-US"/>
              </w:rPr>
            </w:pP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5776" w:type="dxa"/>
          </w:tcPr>
          <w:p w:rsidR="00667D84" w:rsidRDefault="00667D84">
            <w:pPr>
              <w:spacing w:before="100" w:beforeAutospacing="1" w:after="100" w:afterAutospacing="1" w:line="240" w:lineRule="auto"/>
              <w:jc w:val="both"/>
              <w:rPr>
                <w:rFonts w:ascii="Times New Roman" w:hAnsi="Times New Roman"/>
                <w:sz w:val="24"/>
                <w:szCs w:val="24"/>
                <w:lang w:eastAsia="en-US"/>
              </w:rPr>
            </w:pPr>
            <w:r w:rsidRPr="00D462DB">
              <w:rPr>
                <w:rFonts w:ascii="Times New Roman" w:hAnsi="Times New Roman"/>
                <w:sz w:val="24"/>
                <w:szCs w:val="24"/>
                <w:lang w:eastAsia="en-US"/>
              </w:rPr>
              <w:t>Игра как ведущая деятельность. 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 Особенности общения. Психологическая готовность к школе и диагностика этой готовности. Кризис семи лет.</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Общение дошкольников с взрослым. Основные формы общения ребенка с взрослым в дошкольном детстве (М.И. Лисина). Общение дошкольников со сверстниками. Детское сообщество. Особенности общения взрослого и дошкольников в условиях дошкольного учреждения. Специфика общения детей со сверстниками в детском саду. Развитие гуманных взаимоотношений дошкольников. Роль семьи в личностном развитии дошкольников. Сравнительный анализ особенностей общения детей раннего и дошкольного детства с взрослыми. Сравнительный анализ особенностей общения детей раннего и дошкольного детства со сверстниками. Роль сказки в психологическом развитии ребенка.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Структурные компоненты сюжетно-ролевой игры дошкольников (игровые условия, сюжет, роль, игровые действия, игровое употребление предметов, реальные отношения). Этапы развития (виды) игры (предметная игра, ролевая игра, игра с правилами). Сравнительный анализ содержаний ведущих деятельностей раннего и дошкольного детства. Теории детской игры</w:t>
            </w:r>
            <w:r w:rsidRPr="005B59AA">
              <w:rPr>
                <w:rFonts w:ascii="Times New Roman" w:hAnsi="Times New Roman"/>
                <w:i/>
                <w:iCs/>
                <w:sz w:val="24"/>
                <w:szCs w:val="24"/>
                <w:lang w:eastAsia="en-US"/>
              </w:rPr>
              <w:t xml:space="preserve">. </w:t>
            </w:r>
            <w:r w:rsidRPr="005B59AA">
              <w:rPr>
                <w:rFonts w:ascii="Times New Roman" w:hAnsi="Times New Roman"/>
                <w:sz w:val="24"/>
                <w:szCs w:val="24"/>
                <w:lang w:eastAsia="en-US"/>
              </w:rPr>
              <w:t xml:space="preserve">Теория «избытка сил» Г. Спенсера. Теория упражнения К. Грооса. Теория игры Ф. Бойтендайка. Игротерапия 3. Фрейд. Теория игры Ж. Пиаже. Теория детской игры, сформулированная в работах отечественных психологов Л. С. Выготского, Д. Б. Эльконина, А. В. Запорожца, А. Н. Леонтьева. Роль сюжетно-ролевой игры в личностном развитии дошкольника. Роль сюжетно-ролевой игры в морально-нравственном развитии дошкольника. Сюжетно- ролевая игра и творческие способности дошкольников.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5776" w:type="dxa"/>
          </w:tcPr>
          <w:p w:rsidR="00667D84" w:rsidRDefault="00667D84" w:rsidP="005B59AA">
            <w:pPr>
              <w:spacing w:after="0" w:line="240" w:lineRule="auto"/>
              <w:jc w:val="both"/>
              <w:rPr>
                <w:rFonts w:ascii="Times New Roman" w:hAnsi="Times New Roman"/>
                <w:sz w:val="24"/>
                <w:szCs w:val="24"/>
                <w:lang w:eastAsia="en-US"/>
              </w:rPr>
            </w:pPr>
            <w:r w:rsidRPr="005B59AA">
              <w:rPr>
                <w:rFonts w:ascii="Times New Roman" w:hAnsi="Times New Roman"/>
                <w:sz w:val="24"/>
                <w:szCs w:val="24"/>
                <w:lang w:eastAsia="en-US"/>
              </w:rPr>
              <w:t xml:space="preserve">Развитие апперцепции и осмысленности восприятия дошкольника. Развитие восприятия в раннем и дошкольном детстве: сравнительный анализ. Специфика развития внимания дошкольников. Овладение управлением собственным вниманием. Развитие памяти дошкольников. Развитие памяти в раннем и дошкольном детстве: сравнительный анализ. Основная линия развития мышления дошкольников — переход от наглядно-действенного к наглядно-образному мышлению. Сравнительный анализ особенностей развития мышления в раннем дошкольном детстве. Специфика развития речи дошкольников. Развитие речи в раннем и дошкольном детстве: сравнительный анализ. Специфика развития воображения дошкольников.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5776" w:type="dxa"/>
          </w:tcPr>
          <w:p w:rsidR="00667D84" w:rsidRDefault="00667D84" w:rsidP="00D462DB">
            <w:pPr>
              <w:spacing w:after="0" w:line="240" w:lineRule="auto"/>
              <w:jc w:val="both"/>
              <w:rPr>
                <w:rFonts w:ascii="Times New Roman" w:hAnsi="Times New Roman"/>
                <w:sz w:val="24"/>
                <w:szCs w:val="24"/>
                <w:lang w:eastAsia="en-US"/>
              </w:rPr>
            </w:pPr>
            <w:r w:rsidRPr="00D462DB">
              <w:rPr>
                <w:rFonts w:ascii="Times New Roman" w:hAnsi="Times New Roman"/>
                <w:sz w:val="24"/>
                <w:szCs w:val="24"/>
                <w:lang w:eastAsia="en-US"/>
              </w:rPr>
              <w:t xml:space="preserve">Эмоциональное развитие дошкольников. Механизм эмоционального предвосхищения (А.В. Запорожец). Сравнительный анализ эмоционального развития детей раннего и дошкольного возраста. Мотивационная сфера дошкольников. Соподчинение мотивов. Самосознание дошкольников: развитие самооценки, внутреннего мира и поло-ролевой идентификации. Специфика развития воли в дошкольном возрасте. Развитие эмпатических способностей дошкольников. Развитие креативности дошкольников.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D462D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5776" w:type="dxa"/>
          </w:tcPr>
          <w:p w:rsidR="00667D84" w:rsidRDefault="00667D84" w:rsidP="00D462DB">
            <w:pPr>
              <w:spacing w:after="0" w:line="240" w:lineRule="auto"/>
              <w:jc w:val="both"/>
              <w:rPr>
                <w:rFonts w:ascii="Times New Roman" w:hAnsi="Times New Roman"/>
                <w:sz w:val="24"/>
                <w:szCs w:val="24"/>
                <w:lang w:eastAsia="en-US"/>
              </w:rPr>
            </w:pPr>
            <w:r w:rsidRPr="00D462DB">
              <w:rPr>
                <w:rFonts w:ascii="Times New Roman" w:hAnsi="Times New Roman"/>
                <w:sz w:val="24"/>
                <w:szCs w:val="24"/>
                <w:lang w:eastAsia="en-US"/>
              </w:rPr>
              <w:t xml:space="preserve">Кризис 7 лет — это период рождения социального «Я» ребенка (Л.И. Божович). Характеристики кризиса 7 лет: переоценке ценностей, обобщение переживаний, формируется смысловая ориентировочная основа поступка, утрачивается детская непосредственность, дистанцирования от близких родных. Психологическая готовность к школе. Структура психологической готовности детей к школе (личностная готовность, умственная зрелость и готовность социального окружения). Методы диагностики и формирования психологической готовности ребенка к школе. </w:t>
            </w:r>
          </w:p>
        </w:tc>
      </w:tr>
      <w:tr w:rsidR="00667D84" w:rsidRPr="00787B32" w:rsidTr="002667E2">
        <w:tc>
          <w:tcPr>
            <w:tcW w:w="817" w:type="dxa"/>
          </w:tcPr>
          <w:p w:rsidR="00667D84" w:rsidRDefault="00667D84" w:rsidP="00DB56B4">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5B59AA">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проблемы развития дошкольников</w:t>
            </w:r>
          </w:p>
        </w:tc>
        <w:tc>
          <w:tcPr>
            <w:tcW w:w="5776" w:type="dxa"/>
          </w:tcPr>
          <w:p w:rsidR="00667D84" w:rsidRDefault="00667D84" w:rsidP="0082467F">
            <w:pPr>
              <w:spacing w:after="0" w:line="240" w:lineRule="auto"/>
              <w:jc w:val="both"/>
              <w:rPr>
                <w:rFonts w:ascii="Times New Roman" w:hAnsi="Times New Roman"/>
                <w:sz w:val="24"/>
                <w:szCs w:val="24"/>
                <w:lang w:eastAsia="en-US"/>
              </w:rPr>
            </w:pPr>
            <w:r w:rsidRPr="0082467F">
              <w:rPr>
                <w:rFonts w:ascii="Times New Roman" w:hAnsi="Times New Roman"/>
                <w:sz w:val="24"/>
                <w:szCs w:val="24"/>
                <w:lang w:eastAsia="en-US"/>
              </w:rPr>
              <w:t xml:space="preserve">Тревожность дошкольников: причины и пути коррекции. Тревожность детей раннего возраста и дошкольников: сравнительный анализ. Страхи дошкольников: причины и пути коррекции. Страхи детей раннего возраста и дошкольников: сравнительный анализ. Гиперактивность дошкольников: причины и пути коррекции. Гиперактивность детей раннего возраста и дошкольников: сравнительный анализ. Агрессивность дошкольников: причины и пути коррекции. Агрессивность детей раннего возраста и дошкольников: сравнительный анализ. Застенчивость дошкольников: причины и пути преодоления. Застенчивость детей раннего возраста и дошкольников: сравнительный анализ. </w:t>
            </w:r>
          </w:p>
        </w:tc>
      </w:tr>
    </w:tbl>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667D84" w:rsidRPr="00787B32" w:rsidTr="00B636E8">
        <w:tc>
          <w:tcPr>
            <w:tcW w:w="817" w:type="dxa"/>
          </w:tcPr>
          <w:p w:rsidR="00667D84" w:rsidRDefault="00667D84" w:rsidP="00B636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977" w:type="dxa"/>
          </w:tcPr>
          <w:p w:rsidR="00667D84" w:rsidRDefault="00667D84" w:rsidP="00B636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темы (раздела) дисциплины</w:t>
            </w:r>
          </w:p>
        </w:tc>
        <w:tc>
          <w:tcPr>
            <w:tcW w:w="5776" w:type="dxa"/>
          </w:tcPr>
          <w:p w:rsidR="00667D84" w:rsidRDefault="00667D84" w:rsidP="000408CF">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Содержание практического занятия</w:t>
            </w:r>
          </w:p>
        </w:tc>
      </w:tr>
      <w:tr w:rsidR="00667D84" w:rsidRPr="00787B32" w:rsidTr="00B636E8">
        <w:tc>
          <w:tcPr>
            <w:tcW w:w="817" w:type="dxa"/>
          </w:tcPr>
          <w:p w:rsidR="00667D84" w:rsidRDefault="00667D84" w:rsidP="00B636E8">
            <w:pPr>
              <w:widowControl w:val="0"/>
              <w:autoSpaceDE w:val="0"/>
              <w:autoSpaceDN w:val="0"/>
              <w:adjustRightInd w:val="0"/>
              <w:spacing w:after="0" w:line="240" w:lineRule="auto"/>
              <w:ind w:left="720"/>
              <w:contextualSpacing/>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2 семестр</w:t>
            </w:r>
          </w:p>
        </w:tc>
        <w:tc>
          <w:tcPr>
            <w:tcW w:w="5776" w:type="dxa"/>
          </w:tcPr>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5776" w:type="dxa"/>
          </w:tcPr>
          <w:p w:rsidR="00667D84" w:rsidRPr="00787B32" w:rsidRDefault="00667D84" w:rsidP="00EE5393">
            <w:pPr>
              <w:spacing w:after="0"/>
              <w:rPr>
                <w:rFonts w:ascii="Times New Roman" w:hAnsi="Times New Roman"/>
                <w:bCs/>
                <w:sz w:val="24"/>
                <w:szCs w:val="24"/>
              </w:rPr>
            </w:pPr>
            <w:r w:rsidRPr="00787B32">
              <w:rPr>
                <w:rFonts w:ascii="Times New Roman" w:hAnsi="Times New Roman"/>
                <w:bCs/>
                <w:sz w:val="24"/>
                <w:szCs w:val="24"/>
              </w:rPr>
              <w:t xml:space="preserve">1. Зарождение новых видов деятельности в раннем детстве. </w:t>
            </w:r>
          </w:p>
          <w:p w:rsidR="00667D84" w:rsidRPr="00787B32" w:rsidRDefault="00667D84" w:rsidP="00EE5393">
            <w:pPr>
              <w:spacing w:after="0"/>
              <w:rPr>
                <w:rFonts w:ascii="Times New Roman" w:hAnsi="Times New Roman"/>
                <w:bCs/>
                <w:sz w:val="24"/>
                <w:szCs w:val="24"/>
              </w:rPr>
            </w:pPr>
            <w:r w:rsidRPr="00787B32">
              <w:rPr>
                <w:rFonts w:ascii="Times New Roman" w:hAnsi="Times New Roman"/>
                <w:bCs/>
                <w:sz w:val="24"/>
                <w:szCs w:val="24"/>
              </w:rPr>
              <w:t>2. Когнитивные особенности</w:t>
            </w:r>
          </w:p>
          <w:p w:rsidR="00667D84" w:rsidRPr="00787B32" w:rsidRDefault="00667D84" w:rsidP="00EE5393">
            <w:pPr>
              <w:widowControl w:val="0"/>
              <w:autoSpaceDE w:val="0"/>
              <w:autoSpaceDN w:val="0"/>
              <w:adjustRightInd w:val="0"/>
              <w:spacing w:after="0" w:line="240" w:lineRule="auto"/>
              <w:jc w:val="both"/>
              <w:rPr>
                <w:rFonts w:ascii="Times New Roman" w:hAnsi="Times New Roman"/>
                <w:bCs/>
                <w:sz w:val="24"/>
                <w:szCs w:val="24"/>
              </w:rPr>
            </w:pPr>
            <w:r w:rsidRPr="00787B32">
              <w:rPr>
                <w:rFonts w:ascii="Times New Roman" w:hAnsi="Times New Roman"/>
                <w:bCs/>
                <w:sz w:val="24"/>
                <w:szCs w:val="24"/>
              </w:rPr>
              <w:t xml:space="preserve">3. Особенности Я-концепции ребенка. </w:t>
            </w:r>
          </w:p>
          <w:p w:rsidR="00667D84" w:rsidRPr="00787B32" w:rsidRDefault="00667D84" w:rsidP="00EE5393">
            <w:pPr>
              <w:widowControl w:val="0"/>
              <w:autoSpaceDE w:val="0"/>
              <w:autoSpaceDN w:val="0"/>
              <w:adjustRightInd w:val="0"/>
              <w:spacing w:after="0" w:line="240" w:lineRule="auto"/>
              <w:jc w:val="both"/>
              <w:rPr>
                <w:rFonts w:ascii="Times New Roman" w:hAnsi="Times New Roman"/>
                <w:bCs/>
                <w:sz w:val="24"/>
                <w:szCs w:val="24"/>
              </w:rPr>
            </w:pPr>
            <w:r w:rsidRPr="00787B32">
              <w:rPr>
                <w:rFonts w:ascii="Times New Roman" w:hAnsi="Times New Roman"/>
                <w:bCs/>
                <w:sz w:val="24"/>
                <w:szCs w:val="24"/>
              </w:rPr>
              <w:t>4. Аффективная сфера и ее развитие в раннем детстве.</w:t>
            </w:r>
          </w:p>
          <w:p w:rsidR="00667D84" w:rsidRDefault="00667D84" w:rsidP="00EE5393">
            <w:pPr>
              <w:widowControl w:val="0"/>
              <w:autoSpaceDE w:val="0"/>
              <w:autoSpaceDN w:val="0"/>
              <w:adjustRightInd w:val="0"/>
              <w:spacing w:after="0" w:line="240" w:lineRule="auto"/>
              <w:jc w:val="both"/>
              <w:rPr>
                <w:rFonts w:ascii="Times New Roman" w:hAnsi="Times New Roman"/>
                <w:sz w:val="24"/>
                <w:szCs w:val="24"/>
                <w:lang w:eastAsia="en-US"/>
              </w:rPr>
            </w:pPr>
            <w:r w:rsidRPr="00787B32">
              <w:rPr>
                <w:rFonts w:ascii="Times New Roman" w:hAnsi="Times New Roman"/>
                <w:bCs/>
                <w:sz w:val="24"/>
                <w:szCs w:val="24"/>
              </w:rPr>
              <w:t>5. Кризис 3 лет</w:t>
            </w: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5776" w:type="dxa"/>
          </w:tcPr>
          <w:p w:rsidR="00667D84" w:rsidRPr="00787B32" w:rsidRDefault="00667D84" w:rsidP="000408CF">
            <w:pPr>
              <w:pStyle w:val="Default"/>
              <w:spacing w:after="27"/>
            </w:pPr>
            <w:r w:rsidRPr="00787B32">
              <w:t xml:space="preserve">1. Общение ребенка раннего детства с взрослыми. </w:t>
            </w:r>
          </w:p>
          <w:p w:rsidR="00667D84" w:rsidRPr="00787B32" w:rsidRDefault="00667D84" w:rsidP="000408CF">
            <w:pPr>
              <w:pStyle w:val="Default"/>
              <w:spacing w:after="27"/>
            </w:pPr>
            <w:r w:rsidRPr="00787B32">
              <w:t xml:space="preserve">2. Ситуативно-деловое общение ребенка раннего девства и взрослого. </w:t>
            </w:r>
          </w:p>
          <w:p w:rsidR="00667D84" w:rsidRPr="00787B32" w:rsidRDefault="00667D84" w:rsidP="000408CF">
            <w:pPr>
              <w:pStyle w:val="Default"/>
              <w:spacing w:after="27"/>
            </w:pPr>
            <w:r w:rsidRPr="00787B32">
              <w:t xml:space="preserve">3. Общение ребенка раннего детства с другими детьми. </w:t>
            </w:r>
          </w:p>
          <w:p w:rsidR="00667D84" w:rsidRPr="00787B32" w:rsidRDefault="00667D84" w:rsidP="000408CF">
            <w:pPr>
              <w:pStyle w:val="Default"/>
              <w:spacing w:after="27"/>
            </w:pPr>
            <w:r w:rsidRPr="00787B32">
              <w:t xml:space="preserve">4. Психологические особенности адаптации ребенка раннего возраста в детском саду. </w:t>
            </w:r>
          </w:p>
          <w:p w:rsidR="00667D84" w:rsidRPr="00787B32" w:rsidRDefault="00667D84" w:rsidP="000408CF">
            <w:pPr>
              <w:pStyle w:val="Default"/>
              <w:spacing w:after="27"/>
            </w:pPr>
            <w:r w:rsidRPr="00787B32">
              <w:t xml:space="preserve">5. Общение дошкольников с взрослым. </w:t>
            </w:r>
          </w:p>
          <w:p w:rsidR="00667D84" w:rsidRDefault="00667D84" w:rsidP="00011A98">
            <w:pPr>
              <w:pStyle w:val="Default"/>
            </w:pPr>
            <w:r w:rsidRPr="00787B32">
              <w:t xml:space="preserve">6. Основные формы общения ребенка с взрослым в дошкольном детстве (М.И. Лисина). </w:t>
            </w: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5776" w:type="dxa"/>
          </w:tcPr>
          <w:p w:rsidR="00667D84" w:rsidRPr="00787B32" w:rsidRDefault="00667D84" w:rsidP="002D760E">
            <w:pPr>
              <w:pStyle w:val="Default"/>
              <w:spacing w:after="14"/>
              <w:jc w:val="both"/>
            </w:pPr>
            <w:r w:rsidRPr="00787B32">
              <w:t xml:space="preserve">1.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ребенка с взрослым. </w:t>
            </w:r>
          </w:p>
          <w:p w:rsidR="00667D84" w:rsidRPr="00787B32" w:rsidRDefault="00667D84" w:rsidP="002D760E">
            <w:pPr>
              <w:pStyle w:val="Default"/>
              <w:spacing w:after="14"/>
              <w:jc w:val="both"/>
            </w:pPr>
            <w:r w:rsidRPr="00787B32">
              <w:t xml:space="preserve">2. Гетерохронность (неравномерность) овладения ребенком функционально-целевой и операционно-технической стороной предметного действия. </w:t>
            </w:r>
          </w:p>
          <w:p w:rsidR="00667D84" w:rsidRPr="00787B32" w:rsidRDefault="00667D84" w:rsidP="002D760E">
            <w:pPr>
              <w:pStyle w:val="Default"/>
              <w:spacing w:after="14"/>
              <w:jc w:val="both"/>
            </w:pPr>
            <w:r w:rsidRPr="00787B32">
              <w:t xml:space="preserve">3. Предметная игра ребенка раннего детства. </w:t>
            </w:r>
          </w:p>
          <w:p w:rsidR="00667D84" w:rsidRDefault="00667D84" w:rsidP="00C46128">
            <w:pPr>
              <w:pStyle w:val="Default"/>
              <w:jc w:val="both"/>
            </w:pPr>
            <w:r w:rsidRPr="00787B32">
              <w:t xml:space="preserve">4. Роль предметно-орудийной деятельности в развитии мышления детей раннего возраста. </w:t>
            </w: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5776" w:type="dxa"/>
          </w:tcPr>
          <w:p w:rsidR="00667D84" w:rsidRPr="00787B32" w:rsidRDefault="00667D84" w:rsidP="00B636E8">
            <w:pPr>
              <w:pStyle w:val="Default"/>
              <w:spacing w:after="27"/>
            </w:pPr>
            <w:r w:rsidRPr="00787B32">
              <w:t xml:space="preserve">1. Восприятие как ведущая психическая функция ребенка раннего детства. </w:t>
            </w:r>
          </w:p>
          <w:p w:rsidR="00667D84" w:rsidRPr="00787B32" w:rsidRDefault="00667D84" w:rsidP="00B636E8">
            <w:pPr>
              <w:pStyle w:val="Default"/>
              <w:spacing w:after="27"/>
            </w:pPr>
            <w:r w:rsidRPr="00787B32">
              <w:t xml:space="preserve">2. Развитие памяти детей раннего детства. </w:t>
            </w:r>
          </w:p>
          <w:p w:rsidR="00667D84" w:rsidRPr="00787B32" w:rsidRDefault="00667D84" w:rsidP="00B636E8">
            <w:pPr>
              <w:pStyle w:val="Default"/>
              <w:spacing w:after="27"/>
            </w:pPr>
            <w:r w:rsidRPr="00787B32">
              <w:t xml:space="preserve">3. Развитие наглядно-действенного мышления детей раннего детства. </w:t>
            </w:r>
          </w:p>
          <w:p w:rsidR="00667D84" w:rsidRPr="00787B32" w:rsidRDefault="00667D84" w:rsidP="00B636E8">
            <w:pPr>
              <w:pStyle w:val="Default"/>
              <w:spacing w:after="27"/>
            </w:pPr>
            <w:r w:rsidRPr="00787B32">
              <w:t xml:space="preserve">4. Специфика развития речи детей раннего возраста. </w:t>
            </w:r>
          </w:p>
          <w:p w:rsidR="00667D84" w:rsidRPr="00787B32" w:rsidRDefault="00667D84" w:rsidP="00B636E8">
            <w:pPr>
              <w:pStyle w:val="Default"/>
              <w:spacing w:after="27"/>
            </w:pPr>
            <w:r w:rsidRPr="00787B32">
              <w:t xml:space="preserve">5. Развитие внимания и памяти в раннем детстве. </w:t>
            </w:r>
          </w:p>
          <w:p w:rsidR="00667D84" w:rsidRDefault="00667D84" w:rsidP="00B636E8">
            <w:pPr>
              <w:pStyle w:val="Default"/>
            </w:pPr>
            <w:r w:rsidRPr="00787B32">
              <w:t>6. Развитие воображения в раннем детстве.</w:t>
            </w: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5776" w:type="dxa"/>
          </w:tcPr>
          <w:p w:rsidR="00667D84" w:rsidRPr="00787B32" w:rsidRDefault="00667D84" w:rsidP="00A9065C">
            <w:pPr>
              <w:pStyle w:val="Default"/>
              <w:spacing w:after="27"/>
              <w:jc w:val="both"/>
            </w:pPr>
            <w:r w:rsidRPr="00787B32">
              <w:t xml:space="preserve">1. Эмоциональное развитие ребенка раннего детства. </w:t>
            </w:r>
          </w:p>
          <w:p w:rsidR="00667D84" w:rsidRPr="00787B32" w:rsidRDefault="00667D84" w:rsidP="00A9065C">
            <w:pPr>
              <w:pStyle w:val="Default"/>
              <w:spacing w:after="27"/>
              <w:jc w:val="both"/>
            </w:pPr>
            <w:r w:rsidRPr="00787B32">
              <w:t xml:space="preserve">2. Развитие самосознания ребенка раннего детства. </w:t>
            </w:r>
          </w:p>
          <w:p w:rsidR="00667D84" w:rsidRPr="00787B32" w:rsidRDefault="00667D84" w:rsidP="00A9065C">
            <w:pPr>
              <w:pStyle w:val="Default"/>
              <w:spacing w:after="27"/>
              <w:jc w:val="both"/>
            </w:pPr>
            <w:r w:rsidRPr="00787B32">
              <w:t xml:space="preserve">3. Сравнительный анализ развития самосознания детей раннего и дошкольного возраста. </w:t>
            </w:r>
          </w:p>
          <w:p w:rsidR="00667D84" w:rsidRPr="00787B32" w:rsidRDefault="00667D84" w:rsidP="00A9065C">
            <w:pPr>
              <w:pStyle w:val="Default"/>
              <w:spacing w:after="27"/>
              <w:jc w:val="both"/>
            </w:pPr>
            <w:r w:rsidRPr="00787B32">
              <w:t xml:space="preserve">4. Развитие мотивационной сферы детей раннего детства. </w:t>
            </w:r>
          </w:p>
          <w:p w:rsidR="00667D84" w:rsidRDefault="00667D84" w:rsidP="00A9065C">
            <w:pPr>
              <w:pStyle w:val="Default"/>
              <w:spacing w:after="27"/>
              <w:jc w:val="both"/>
            </w:pPr>
            <w:r w:rsidRPr="00787B32">
              <w:t>5. У истоков морали: развитие социальных чувств у детей раннего возраста.</w:t>
            </w: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5776" w:type="dxa"/>
          </w:tcPr>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 Общая характеристика кризиса 3 лет как этапного периода развития.</w:t>
            </w:r>
          </w:p>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Симптомы кризиса 3 лет.</w:t>
            </w:r>
          </w:p>
          <w:p w:rsidR="00667D84" w:rsidRDefault="00667D84" w:rsidP="00B0162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Значение кризиса 3 лет для развития ребенка.</w:t>
            </w: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5776" w:type="dxa"/>
          </w:tcPr>
          <w:p w:rsidR="00667D84" w:rsidRPr="00787B32" w:rsidRDefault="00667D84" w:rsidP="00B01627">
            <w:pPr>
              <w:pStyle w:val="Default"/>
              <w:spacing w:after="27"/>
              <w:jc w:val="both"/>
            </w:pPr>
            <w:r w:rsidRPr="00787B32">
              <w:t xml:space="preserve">1. Тревожность детей раннего возраста. </w:t>
            </w:r>
          </w:p>
          <w:p w:rsidR="00667D84" w:rsidRPr="00787B32" w:rsidRDefault="00667D84" w:rsidP="00B01627">
            <w:pPr>
              <w:pStyle w:val="Default"/>
              <w:spacing w:after="27"/>
              <w:jc w:val="both"/>
            </w:pPr>
            <w:r w:rsidRPr="00787B32">
              <w:t xml:space="preserve">2. Страхи детей раннего возраста. </w:t>
            </w:r>
          </w:p>
          <w:p w:rsidR="00667D84" w:rsidRPr="00787B32" w:rsidRDefault="00667D84" w:rsidP="00B01627">
            <w:pPr>
              <w:pStyle w:val="Default"/>
              <w:spacing w:after="27"/>
              <w:jc w:val="both"/>
            </w:pPr>
            <w:r w:rsidRPr="00787B32">
              <w:t xml:space="preserve">3. Гиперактивность детей раннего возраста. </w:t>
            </w:r>
          </w:p>
          <w:p w:rsidR="00667D84" w:rsidRPr="00787B32" w:rsidRDefault="00667D84" w:rsidP="00B01627">
            <w:pPr>
              <w:pStyle w:val="Default"/>
              <w:spacing w:after="27"/>
              <w:jc w:val="both"/>
            </w:pPr>
            <w:r w:rsidRPr="00787B32">
              <w:t xml:space="preserve">4. Агрессивность детей раннего возраста. </w:t>
            </w:r>
          </w:p>
          <w:p w:rsidR="00667D84" w:rsidRPr="00787B32" w:rsidRDefault="00667D84" w:rsidP="00B01627">
            <w:pPr>
              <w:pStyle w:val="Default"/>
              <w:spacing w:after="27"/>
              <w:jc w:val="both"/>
            </w:pPr>
            <w:r w:rsidRPr="00787B32">
              <w:t xml:space="preserve">5. Застенчивость детей раннего возраста. </w:t>
            </w:r>
          </w:p>
          <w:p w:rsidR="00667D84" w:rsidRPr="00787B32" w:rsidRDefault="00667D84" w:rsidP="00B01627">
            <w:pPr>
              <w:pStyle w:val="Default"/>
              <w:spacing w:after="27"/>
              <w:jc w:val="both"/>
            </w:pPr>
            <w:r w:rsidRPr="00787B32">
              <w:t xml:space="preserve">6. Детский аутизм. </w:t>
            </w:r>
          </w:p>
          <w:p w:rsidR="00667D84" w:rsidRDefault="00667D84" w:rsidP="00B01627">
            <w:pPr>
              <w:pStyle w:val="Default"/>
              <w:jc w:val="both"/>
            </w:pPr>
            <w:r w:rsidRPr="00787B32">
              <w:t xml:space="preserve">7. Дети-индиго. </w:t>
            </w:r>
          </w:p>
        </w:tc>
      </w:tr>
      <w:tr w:rsidR="00667D84" w:rsidRPr="00787B32" w:rsidTr="00B636E8">
        <w:tc>
          <w:tcPr>
            <w:tcW w:w="817" w:type="dxa"/>
          </w:tcPr>
          <w:p w:rsidR="00667D84" w:rsidRDefault="00667D84" w:rsidP="00B636E8">
            <w:pPr>
              <w:widowControl w:val="0"/>
              <w:autoSpaceDE w:val="0"/>
              <w:autoSpaceDN w:val="0"/>
              <w:adjustRightInd w:val="0"/>
              <w:spacing w:after="0" w:line="240" w:lineRule="auto"/>
              <w:ind w:left="360"/>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семестр</w:t>
            </w:r>
          </w:p>
        </w:tc>
        <w:tc>
          <w:tcPr>
            <w:tcW w:w="5776" w:type="dxa"/>
          </w:tcPr>
          <w:p w:rsidR="00667D84" w:rsidRDefault="00667D84" w:rsidP="00B636E8">
            <w:pPr>
              <w:spacing w:before="100" w:beforeAutospacing="1" w:after="100" w:afterAutospacing="1"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5776" w:type="dxa"/>
          </w:tcPr>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1.Дошкольный возраст как один из важнейших периодов развития ребенка.</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Основные новообразования ребенка дошкольного возраста.</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Кризис 7 лет.</w:t>
            </w:r>
          </w:p>
          <w:p w:rsidR="00667D84" w:rsidRDefault="00667D84" w:rsidP="00C4612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4.Психологическая готовность к школьному обучению </w:t>
            </w: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5776" w:type="dxa"/>
          </w:tcPr>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w:t>
            </w:r>
            <w:r w:rsidRPr="000408CF">
              <w:rPr>
                <w:rFonts w:ascii="Times New Roman" w:hAnsi="Times New Roman"/>
                <w:sz w:val="24"/>
                <w:szCs w:val="24"/>
                <w:lang w:eastAsia="en-US"/>
              </w:rPr>
              <w:t xml:space="preserve">Детское сообщество.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0408CF">
              <w:rPr>
                <w:rFonts w:ascii="Times New Roman" w:hAnsi="Times New Roman"/>
                <w:sz w:val="24"/>
                <w:szCs w:val="24"/>
                <w:lang w:eastAsia="en-US"/>
              </w:rPr>
              <w:t xml:space="preserve">. Особенности общения взрослого и дошкольников в условиях дошкольного учреждения. Специфика общения детей со сверстниками в детском саду.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0408CF">
              <w:rPr>
                <w:rFonts w:ascii="Times New Roman" w:hAnsi="Times New Roman"/>
                <w:sz w:val="24"/>
                <w:szCs w:val="24"/>
                <w:lang w:eastAsia="en-US"/>
              </w:rPr>
              <w:t xml:space="preserve">. Развитие гуманных взаимоотношений дошкольников.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0408CF">
              <w:rPr>
                <w:rFonts w:ascii="Times New Roman" w:hAnsi="Times New Roman"/>
                <w:sz w:val="24"/>
                <w:szCs w:val="24"/>
                <w:lang w:eastAsia="en-US"/>
              </w:rPr>
              <w:t xml:space="preserve">. Роль семьи в личностном развитии дошкольников.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0408CF">
              <w:rPr>
                <w:rFonts w:ascii="Times New Roman" w:hAnsi="Times New Roman"/>
                <w:sz w:val="24"/>
                <w:szCs w:val="24"/>
                <w:lang w:eastAsia="en-US"/>
              </w:rPr>
              <w:t xml:space="preserve">. Сравнительный анализ особенностей общения детей раннего и дошкольного детства с взрослыми.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0408CF">
              <w:rPr>
                <w:rFonts w:ascii="Times New Roman" w:hAnsi="Times New Roman"/>
                <w:sz w:val="24"/>
                <w:szCs w:val="24"/>
                <w:lang w:eastAsia="en-US"/>
              </w:rPr>
              <w:t xml:space="preserve">. Сравнительный анализ особенностей общения детей раннего и дошкольного детства со сверстниками. </w:t>
            </w:r>
          </w:p>
          <w:p w:rsidR="00667D84" w:rsidRPr="000408CF" w:rsidRDefault="00667D84" w:rsidP="000408C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0408CF">
              <w:rPr>
                <w:rFonts w:ascii="Times New Roman" w:hAnsi="Times New Roman"/>
                <w:sz w:val="24"/>
                <w:szCs w:val="24"/>
                <w:lang w:eastAsia="en-US"/>
              </w:rPr>
              <w:t xml:space="preserve">. Роль сказки в психологическом развитии ребенка.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5776" w:type="dxa"/>
          </w:tcPr>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2D760E">
              <w:rPr>
                <w:rFonts w:ascii="Times New Roman" w:hAnsi="Times New Roman"/>
                <w:sz w:val="24"/>
                <w:szCs w:val="24"/>
                <w:lang w:eastAsia="en-US"/>
              </w:rPr>
              <w:t xml:space="preserve">. Структурные компоненты сюжетно-ролевой игры дошкольников.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2D760E">
              <w:rPr>
                <w:rFonts w:ascii="Times New Roman" w:hAnsi="Times New Roman"/>
                <w:sz w:val="24"/>
                <w:szCs w:val="24"/>
                <w:lang w:eastAsia="en-US"/>
              </w:rPr>
              <w:t xml:space="preserve">. Этапы развития (виды) сюжетно-ролевой игры дошкольников.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2D760E">
              <w:rPr>
                <w:rFonts w:ascii="Times New Roman" w:hAnsi="Times New Roman"/>
                <w:sz w:val="24"/>
                <w:szCs w:val="24"/>
                <w:lang w:eastAsia="en-US"/>
              </w:rPr>
              <w:t xml:space="preserve">. Сравнительный анализ содержаний ведущих деятельностей раннего и дошкольного детства.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2D760E">
              <w:rPr>
                <w:rFonts w:ascii="Times New Roman" w:hAnsi="Times New Roman"/>
                <w:sz w:val="24"/>
                <w:szCs w:val="24"/>
                <w:lang w:eastAsia="en-US"/>
              </w:rPr>
              <w:t>. Теории детской игры</w:t>
            </w:r>
            <w:r w:rsidRPr="002D760E">
              <w:rPr>
                <w:rFonts w:ascii="Times New Roman" w:hAnsi="Times New Roman"/>
                <w:i/>
                <w:iCs/>
                <w:sz w:val="24"/>
                <w:szCs w:val="24"/>
                <w:lang w:eastAsia="en-US"/>
              </w:rPr>
              <w:t xml:space="preserve">.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2D760E">
              <w:rPr>
                <w:rFonts w:ascii="Times New Roman" w:hAnsi="Times New Roman"/>
                <w:sz w:val="24"/>
                <w:szCs w:val="24"/>
                <w:lang w:eastAsia="en-US"/>
              </w:rPr>
              <w:t xml:space="preserve">. Роль сюжетно-ролевой игры в личностном развитии дошкольника.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2D760E">
              <w:rPr>
                <w:rFonts w:ascii="Times New Roman" w:hAnsi="Times New Roman"/>
                <w:sz w:val="24"/>
                <w:szCs w:val="24"/>
                <w:lang w:eastAsia="en-US"/>
              </w:rPr>
              <w:t xml:space="preserve">. Роль сюжетно-ролевой игры в морально-нравственном развитии дошкольника. </w:t>
            </w:r>
          </w:p>
          <w:p w:rsidR="00667D84" w:rsidRPr="002D760E" w:rsidRDefault="00667D84" w:rsidP="002D760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2D760E">
              <w:rPr>
                <w:rFonts w:ascii="Times New Roman" w:hAnsi="Times New Roman"/>
                <w:sz w:val="24"/>
                <w:szCs w:val="24"/>
                <w:lang w:eastAsia="en-US"/>
              </w:rPr>
              <w:t xml:space="preserve">. Сюжетно-ролевая игра и творческие способности дошкольников.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5776" w:type="dxa"/>
          </w:tcPr>
          <w:p w:rsidR="00667D84" w:rsidRPr="00787B32" w:rsidRDefault="00667D84" w:rsidP="00B636E8">
            <w:pPr>
              <w:pStyle w:val="Default"/>
              <w:spacing w:after="27"/>
              <w:jc w:val="both"/>
            </w:pPr>
            <w:r w:rsidRPr="00787B32">
              <w:t xml:space="preserve">1.Развитие апперцепции и осмысленности восприятия дошкольника. </w:t>
            </w:r>
          </w:p>
          <w:p w:rsidR="00667D84" w:rsidRPr="00787B32" w:rsidRDefault="00667D84" w:rsidP="00B636E8">
            <w:pPr>
              <w:pStyle w:val="Default"/>
              <w:spacing w:after="27"/>
              <w:jc w:val="both"/>
            </w:pPr>
            <w:r w:rsidRPr="00787B32">
              <w:t xml:space="preserve">2. Развитие восприятия в раннем и дошкольном детстве: сравнительный анализ. </w:t>
            </w:r>
          </w:p>
          <w:p w:rsidR="00667D84" w:rsidRPr="00787B32" w:rsidRDefault="00667D84" w:rsidP="00B636E8">
            <w:pPr>
              <w:pStyle w:val="Default"/>
              <w:spacing w:after="27"/>
              <w:jc w:val="both"/>
            </w:pPr>
            <w:r w:rsidRPr="00787B32">
              <w:t xml:space="preserve">3. Специфика развития внимания дошкольников. </w:t>
            </w:r>
          </w:p>
          <w:p w:rsidR="00667D84" w:rsidRPr="00787B32" w:rsidRDefault="00667D84" w:rsidP="00B636E8">
            <w:pPr>
              <w:pStyle w:val="Default"/>
              <w:spacing w:after="27"/>
              <w:jc w:val="both"/>
            </w:pPr>
            <w:r w:rsidRPr="00787B32">
              <w:t xml:space="preserve">4. Развитие памяти дошкольников. </w:t>
            </w:r>
          </w:p>
          <w:p w:rsidR="00667D84" w:rsidRPr="00787B32" w:rsidRDefault="00667D84" w:rsidP="00B636E8">
            <w:pPr>
              <w:pStyle w:val="Default"/>
              <w:spacing w:after="27"/>
              <w:jc w:val="both"/>
            </w:pPr>
            <w:r w:rsidRPr="00787B32">
              <w:t xml:space="preserve">5. Развитие памяти в раннем и дошкольном детстве: сравнительный анализ. </w:t>
            </w:r>
          </w:p>
          <w:p w:rsidR="00667D84" w:rsidRPr="00787B32" w:rsidRDefault="00667D84" w:rsidP="00B636E8">
            <w:pPr>
              <w:pStyle w:val="Default"/>
              <w:spacing w:after="27"/>
              <w:jc w:val="both"/>
            </w:pPr>
            <w:r w:rsidRPr="00787B32">
              <w:t xml:space="preserve">6. Основная линия развития мышления дошкольников. </w:t>
            </w:r>
          </w:p>
          <w:p w:rsidR="00667D84" w:rsidRPr="00787B32" w:rsidRDefault="00667D84" w:rsidP="00B636E8">
            <w:pPr>
              <w:pStyle w:val="Default"/>
              <w:spacing w:after="27"/>
              <w:jc w:val="both"/>
            </w:pPr>
            <w:r w:rsidRPr="00787B32">
              <w:t xml:space="preserve">7. Сравнительный анализ особенностей развития мышления в раннем дошкольном детстве. </w:t>
            </w:r>
          </w:p>
          <w:p w:rsidR="00667D84" w:rsidRDefault="00667D84" w:rsidP="00A9065C">
            <w:pPr>
              <w:pStyle w:val="Default"/>
              <w:spacing w:after="27"/>
              <w:jc w:val="both"/>
            </w:pPr>
            <w:r w:rsidRPr="00787B32">
              <w:t xml:space="preserve">8. Специфика развития речи дошкольников. </w:t>
            </w: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5776" w:type="dxa"/>
          </w:tcPr>
          <w:p w:rsidR="00667D84" w:rsidRPr="00787B32" w:rsidRDefault="00667D84" w:rsidP="00A9065C">
            <w:pPr>
              <w:pStyle w:val="Default"/>
              <w:spacing w:after="27"/>
            </w:pPr>
            <w:r w:rsidRPr="00787B32">
              <w:t xml:space="preserve">1. Эмоциональное развитие дошкольников. </w:t>
            </w:r>
          </w:p>
          <w:p w:rsidR="00667D84" w:rsidRPr="00787B32" w:rsidRDefault="00667D84" w:rsidP="00A9065C">
            <w:pPr>
              <w:pStyle w:val="Default"/>
              <w:spacing w:after="27"/>
            </w:pPr>
            <w:r w:rsidRPr="00787B32">
              <w:t xml:space="preserve">2. Механизм эмоционального предвосхищения (А.В. Запорожец). </w:t>
            </w:r>
          </w:p>
          <w:p w:rsidR="00667D84" w:rsidRPr="00787B32" w:rsidRDefault="00667D84" w:rsidP="00A9065C">
            <w:pPr>
              <w:pStyle w:val="Default"/>
              <w:spacing w:after="27"/>
            </w:pPr>
            <w:r w:rsidRPr="00787B32">
              <w:t xml:space="preserve">3. Сравнительный анализ эмоционального развития детей раннего и дошкольного возраста. </w:t>
            </w:r>
          </w:p>
          <w:p w:rsidR="00667D84" w:rsidRPr="00787B32" w:rsidRDefault="00667D84" w:rsidP="00A9065C">
            <w:pPr>
              <w:pStyle w:val="Default"/>
              <w:spacing w:after="27"/>
            </w:pPr>
            <w:r w:rsidRPr="00787B32">
              <w:t xml:space="preserve">4. Мотивационная сфера дошкольников. </w:t>
            </w:r>
          </w:p>
          <w:p w:rsidR="00667D84" w:rsidRPr="00787B32" w:rsidRDefault="00667D84" w:rsidP="00A9065C">
            <w:pPr>
              <w:pStyle w:val="Default"/>
              <w:spacing w:after="27"/>
            </w:pPr>
            <w:r w:rsidRPr="00787B32">
              <w:t xml:space="preserve">5. Самосознание дошкольников. </w:t>
            </w:r>
          </w:p>
          <w:p w:rsidR="00667D84" w:rsidRPr="00787B32" w:rsidRDefault="00667D84" w:rsidP="00A9065C">
            <w:pPr>
              <w:pStyle w:val="Default"/>
              <w:spacing w:after="27"/>
            </w:pPr>
            <w:r w:rsidRPr="00787B32">
              <w:t xml:space="preserve">6. Специфика развития воли в дошкольном возрасте. </w:t>
            </w:r>
          </w:p>
          <w:p w:rsidR="00667D84" w:rsidRPr="00787B32" w:rsidRDefault="00667D84" w:rsidP="00A9065C">
            <w:pPr>
              <w:pStyle w:val="Default"/>
              <w:spacing w:after="27"/>
            </w:pPr>
            <w:r w:rsidRPr="00787B32">
              <w:t xml:space="preserve">7. Развитие эмпатических способностей дошкольников. </w:t>
            </w:r>
          </w:p>
          <w:p w:rsidR="00667D84" w:rsidRDefault="00667D84" w:rsidP="00A9065C">
            <w:pPr>
              <w:pStyle w:val="Default"/>
            </w:pPr>
            <w:r w:rsidRPr="00787B32">
              <w:t xml:space="preserve">8. Развитие креативности дошкольников. </w:t>
            </w: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5776" w:type="dxa"/>
          </w:tcPr>
          <w:p w:rsidR="00667D84" w:rsidRPr="00787B32" w:rsidRDefault="00667D84" w:rsidP="00B01627">
            <w:pPr>
              <w:pStyle w:val="Default"/>
              <w:rPr>
                <w:sz w:val="23"/>
                <w:szCs w:val="23"/>
              </w:rPr>
            </w:pPr>
            <w:r w:rsidRPr="00787B32">
              <w:rPr>
                <w:sz w:val="23"/>
                <w:szCs w:val="23"/>
              </w:rPr>
              <w:t xml:space="preserve">1. Характеристики кризиса 7 лет </w:t>
            </w:r>
          </w:p>
          <w:p w:rsidR="00667D84" w:rsidRPr="00787B32" w:rsidRDefault="00667D84" w:rsidP="00B01627">
            <w:pPr>
              <w:pStyle w:val="Default"/>
              <w:spacing w:after="27"/>
              <w:rPr>
                <w:sz w:val="23"/>
                <w:szCs w:val="23"/>
              </w:rPr>
            </w:pPr>
            <w:r w:rsidRPr="00787B32">
              <w:rPr>
                <w:sz w:val="23"/>
                <w:szCs w:val="23"/>
              </w:rPr>
              <w:t xml:space="preserve">2. Структура психологической готовности детей к школе </w:t>
            </w:r>
          </w:p>
          <w:p w:rsidR="00667D84" w:rsidRPr="00787B32" w:rsidRDefault="00667D84" w:rsidP="00B01627">
            <w:pPr>
              <w:pStyle w:val="Default"/>
              <w:rPr>
                <w:sz w:val="23"/>
                <w:szCs w:val="23"/>
              </w:rPr>
            </w:pPr>
            <w:r w:rsidRPr="00787B32">
              <w:rPr>
                <w:sz w:val="23"/>
                <w:szCs w:val="23"/>
              </w:rPr>
              <w:t xml:space="preserve">3. Методы диагностики и формирования психологической готовности ребенка к школе. </w:t>
            </w:r>
          </w:p>
          <w:p w:rsidR="00667D84" w:rsidRDefault="00667D84" w:rsidP="00B636E8">
            <w:pPr>
              <w:spacing w:after="0" w:line="240" w:lineRule="auto"/>
              <w:jc w:val="both"/>
              <w:rPr>
                <w:rFonts w:ascii="Times New Roman" w:hAnsi="Times New Roman"/>
                <w:sz w:val="24"/>
                <w:szCs w:val="24"/>
                <w:lang w:eastAsia="en-US"/>
              </w:rPr>
            </w:pPr>
          </w:p>
        </w:tc>
      </w:tr>
      <w:tr w:rsidR="00667D84" w:rsidRPr="00787B32" w:rsidTr="00B636E8">
        <w:tc>
          <w:tcPr>
            <w:tcW w:w="817" w:type="dxa"/>
          </w:tcPr>
          <w:p w:rsidR="00667D84" w:rsidRDefault="00667D84" w:rsidP="00DB56B4">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667D84" w:rsidRDefault="00667D84" w:rsidP="00B636E8">
            <w:pPr>
              <w:spacing w:after="0" w:line="240" w:lineRule="auto"/>
              <w:jc w:val="both"/>
              <w:rPr>
                <w:rFonts w:ascii="Times New Roman" w:hAnsi="Times New Roman"/>
                <w:sz w:val="24"/>
                <w:szCs w:val="24"/>
                <w:lang w:eastAsia="en-US"/>
              </w:rPr>
            </w:pPr>
            <w:r w:rsidRPr="00031B56">
              <w:rPr>
                <w:rFonts w:ascii="Times New Roman" w:hAnsi="Times New Roman"/>
                <w:sz w:val="24"/>
                <w:szCs w:val="24"/>
                <w:lang w:eastAsia="en-US"/>
              </w:rPr>
              <w:t>Психологические проблемы развития дошкольников</w:t>
            </w:r>
          </w:p>
        </w:tc>
        <w:tc>
          <w:tcPr>
            <w:tcW w:w="5776" w:type="dxa"/>
          </w:tcPr>
          <w:p w:rsidR="00667D84" w:rsidRPr="00787B32" w:rsidRDefault="00667D84" w:rsidP="00A64922">
            <w:pPr>
              <w:pStyle w:val="Default"/>
              <w:spacing w:after="27"/>
            </w:pPr>
            <w:r w:rsidRPr="00787B32">
              <w:t xml:space="preserve">1. Тревожность дошкольников. </w:t>
            </w:r>
          </w:p>
          <w:p w:rsidR="00667D84" w:rsidRPr="00787B32" w:rsidRDefault="00667D84" w:rsidP="00A64922">
            <w:pPr>
              <w:pStyle w:val="Default"/>
              <w:spacing w:after="27"/>
            </w:pPr>
            <w:r w:rsidRPr="00787B32">
              <w:t xml:space="preserve">2. Тревожность детей раннего возраста и дошкольников: сравнительный анализ. </w:t>
            </w:r>
          </w:p>
          <w:p w:rsidR="00667D84" w:rsidRPr="00787B32" w:rsidRDefault="00667D84" w:rsidP="00A64922">
            <w:pPr>
              <w:pStyle w:val="Default"/>
              <w:spacing w:after="27"/>
            </w:pPr>
            <w:r w:rsidRPr="00787B32">
              <w:t xml:space="preserve">3. Страхи дошкольников. </w:t>
            </w:r>
          </w:p>
          <w:p w:rsidR="00667D84" w:rsidRPr="00787B32" w:rsidRDefault="00667D84" w:rsidP="00A64922">
            <w:pPr>
              <w:pStyle w:val="Default"/>
              <w:spacing w:after="27"/>
            </w:pPr>
            <w:r w:rsidRPr="00787B32">
              <w:t xml:space="preserve">4. Страхи детей раннего возраста и дошкольников: сравнительный анализ. </w:t>
            </w:r>
          </w:p>
          <w:p w:rsidR="00667D84" w:rsidRPr="00787B32" w:rsidRDefault="00667D84" w:rsidP="00A64922">
            <w:pPr>
              <w:pStyle w:val="Default"/>
              <w:spacing w:after="27"/>
            </w:pPr>
            <w:r w:rsidRPr="00787B32">
              <w:t xml:space="preserve">5. Гиперактивность дошкольников. </w:t>
            </w:r>
          </w:p>
          <w:p w:rsidR="00667D84" w:rsidRPr="00787B32" w:rsidRDefault="00667D84" w:rsidP="00A64922">
            <w:pPr>
              <w:pStyle w:val="Default"/>
              <w:spacing w:after="27"/>
            </w:pPr>
            <w:r w:rsidRPr="00787B32">
              <w:t xml:space="preserve">6. Гиперактивность детей раннего возраста и дошкольников: сравнительный анализ. 7.Агрессивность дошкольников. </w:t>
            </w:r>
          </w:p>
          <w:p w:rsidR="00667D84" w:rsidRPr="00787B32" w:rsidRDefault="00667D84" w:rsidP="00A64922">
            <w:pPr>
              <w:pStyle w:val="Default"/>
              <w:spacing w:after="27"/>
            </w:pPr>
            <w:r w:rsidRPr="00787B32">
              <w:t xml:space="preserve">8. Агрессивность детей раннего возраста и дошкольников: сравнительный анализ. </w:t>
            </w:r>
          </w:p>
          <w:p w:rsidR="00667D84" w:rsidRPr="00787B32" w:rsidRDefault="00667D84" w:rsidP="00A64922">
            <w:pPr>
              <w:pStyle w:val="Default"/>
              <w:spacing w:after="27"/>
            </w:pPr>
            <w:r w:rsidRPr="00787B32">
              <w:t xml:space="preserve">9. Застенчивость дошкольников. </w:t>
            </w:r>
          </w:p>
          <w:p w:rsidR="00667D84" w:rsidRDefault="00667D84" w:rsidP="00A64922">
            <w:pPr>
              <w:pStyle w:val="Default"/>
            </w:pPr>
            <w:r w:rsidRPr="00787B32">
              <w:t>10. Застенчивость детей раннего возраста и дошкольников: сравнительный анализ.</w:t>
            </w:r>
          </w:p>
        </w:tc>
      </w:tr>
    </w:tbl>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667D84" w:rsidRDefault="00667D84" w:rsidP="002667E2">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 текстовые данные.— Москва: Академический Проект, 2005.— 256 c.— Режим доступа: http://www.iprbookshop.ru/36523.html.— ЭБС «IPRbooks»</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 текстовые данные. — М. : Логос, 2011. — 306 c. — 978-5-98704-606-7. — Режим доступа: </w:t>
      </w:r>
      <w:hyperlink r:id="rId7" w:history="1">
        <w:r>
          <w:rPr>
            <w:rStyle w:val="a3"/>
            <w:rFonts w:ascii="Times New Roman" w:hAnsi="Times New Roman"/>
            <w:sz w:val="24"/>
            <w:szCs w:val="24"/>
          </w:rPr>
          <w:t>http://www.iprbookshop.ru/9057.html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8" w:history="1">
        <w:r>
          <w:rPr>
            <w:rStyle w:val="a3"/>
            <w:rFonts w:ascii="Times New Roman" w:hAnsi="Times New Roman"/>
            <w:sz w:val="24"/>
            <w:szCs w:val="24"/>
          </w:rPr>
          <w:t>http://www.iprbookshop.ru/8867.html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9" w:history="1">
        <w:r>
          <w:rPr>
            <w:rStyle w:val="a3"/>
            <w:rFonts w:ascii="Times New Roman" w:hAnsi="Times New Roman"/>
            <w:sz w:val="24"/>
            <w:szCs w:val="24"/>
          </w:rPr>
          <w:t>http://www.iprbookshop.ru/10804.html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667D84" w:rsidRDefault="00667D84" w:rsidP="002667E2">
      <w:pPr>
        <w:spacing w:after="0" w:line="240" w:lineRule="auto"/>
        <w:jc w:val="both"/>
        <w:rPr>
          <w:rFonts w:ascii="Times New Roman" w:hAnsi="Times New Roman"/>
          <w:b/>
          <w:sz w:val="24"/>
          <w:szCs w:val="24"/>
        </w:rPr>
      </w:pPr>
    </w:p>
    <w:p w:rsidR="00667D84" w:rsidRPr="00031960" w:rsidRDefault="00667D84" w:rsidP="00883B93">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67D84" w:rsidRPr="00370EB9" w:rsidRDefault="00667D84" w:rsidP="00883B93">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67D84" w:rsidRPr="00C50DF2" w:rsidRDefault="00667D84" w:rsidP="00883B93">
      <w:pPr>
        <w:pStyle w:val="af8"/>
        <w:rPr>
          <w:rFonts w:ascii="Times New Roman" w:hAnsi="Times New Roman"/>
          <w:sz w:val="24"/>
          <w:szCs w:val="24"/>
        </w:rPr>
      </w:pPr>
    </w:p>
    <w:p w:rsidR="00667D84" w:rsidRDefault="00667D84" w:rsidP="002667E2">
      <w:pPr>
        <w:spacing w:after="0" w:line="240" w:lineRule="auto"/>
        <w:jc w:val="both"/>
        <w:rPr>
          <w:rFonts w:ascii="Times New Roman" w:hAnsi="Times New Roman"/>
          <w:b/>
          <w:sz w:val="24"/>
          <w:szCs w:val="24"/>
        </w:rPr>
      </w:pPr>
    </w:p>
    <w:p w:rsidR="00667D84" w:rsidRDefault="00667D84" w:rsidP="002667E2">
      <w:pPr>
        <w:autoSpaceDE w:val="0"/>
        <w:autoSpaceDN w:val="0"/>
        <w:adjustRightInd w:val="0"/>
        <w:spacing w:after="0" w:line="240" w:lineRule="auto"/>
        <w:ind w:left="357"/>
        <w:jc w:val="both"/>
        <w:rPr>
          <w:rFonts w:ascii="Times New Roman" w:hAnsi="Times New Roman"/>
          <w:b/>
          <w:bCs/>
          <w:i/>
          <w:iCs/>
          <w:sz w:val="24"/>
          <w:szCs w:val="24"/>
        </w:rPr>
      </w:pPr>
      <w:r>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Предусмотрены  следующие виды контроля качества освоения конкретной дисциплины:</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текущий контроль успеваемости</w:t>
      </w:r>
    </w:p>
    <w:p w:rsidR="00667D84" w:rsidRDefault="00667D84" w:rsidP="002667E2">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промежуточная аттестация обучающихся по дисциплине</w:t>
      </w:r>
    </w:p>
    <w:p w:rsidR="00667D84" w:rsidRDefault="00667D84" w:rsidP="002667E2">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rPr>
        <w:t>приложении</w:t>
      </w:r>
      <w:r>
        <w:rPr>
          <w:rFonts w:ascii="Times New Roman" w:hAnsi="Times New Roman"/>
          <w:sz w:val="24"/>
          <w:szCs w:val="24"/>
        </w:rPr>
        <w:t xml:space="preserve"> к рабочей программе дисциплины</w:t>
      </w:r>
    </w:p>
    <w:p w:rsidR="00667D84" w:rsidRDefault="00667D84" w:rsidP="002667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667D84" w:rsidRDefault="00667D84" w:rsidP="002667E2">
      <w:pPr>
        <w:autoSpaceDE w:val="0"/>
        <w:autoSpaceDN w:val="0"/>
        <w:adjustRightInd w:val="0"/>
        <w:spacing w:after="0" w:line="240" w:lineRule="auto"/>
        <w:ind w:left="720"/>
        <w:jc w:val="both"/>
        <w:rPr>
          <w:rFonts w:ascii="Times New Roman" w:hAnsi="Times New Roman"/>
          <w:i/>
          <w:iCs/>
          <w:sz w:val="24"/>
          <w:szCs w:val="24"/>
        </w:rPr>
      </w:pPr>
    </w:p>
    <w:p w:rsidR="00667D84" w:rsidRDefault="00667D84" w:rsidP="00DB56B4">
      <w:pPr>
        <w:numPr>
          <w:ilvl w:val="1"/>
          <w:numId w:val="18"/>
        </w:numPr>
        <w:autoSpaceDE w:val="0"/>
        <w:autoSpaceDN w:val="0"/>
        <w:adjustRightInd w:val="0"/>
        <w:spacing w:after="0" w:line="240" w:lineRule="auto"/>
        <w:jc w:val="both"/>
        <w:rPr>
          <w:rFonts w:ascii="Times New Roman" w:hAnsi="Times New Roman"/>
          <w:b/>
          <w:iCs/>
          <w:sz w:val="24"/>
          <w:szCs w:val="24"/>
        </w:rPr>
      </w:pPr>
      <w:r>
        <w:rPr>
          <w:rFonts w:ascii="Times New Roman" w:hAnsi="Times New Roman"/>
          <w:b/>
          <w:iCs/>
          <w:sz w:val="24"/>
          <w:szCs w:val="24"/>
        </w:rPr>
        <w:t>Паспорт фонда оценочных средств для проведения текущей аттестации по дисциплине (модулю)</w:t>
      </w:r>
    </w:p>
    <w:p w:rsidR="00667D84" w:rsidRDefault="00667D84" w:rsidP="002667E2">
      <w:pPr>
        <w:autoSpaceDE w:val="0"/>
        <w:autoSpaceDN w:val="0"/>
        <w:adjustRightInd w:val="0"/>
        <w:spacing w:after="0" w:line="240" w:lineRule="auto"/>
        <w:ind w:left="1129"/>
        <w:jc w:val="both"/>
        <w:rPr>
          <w:rFonts w:ascii="Times New Roman" w:hAnsi="Times New Roman"/>
          <w:b/>
          <w:iCs/>
          <w:sz w:val="24"/>
          <w:szCs w:val="24"/>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667D84" w:rsidRPr="00787B32" w:rsidTr="00D61E8D">
        <w:tc>
          <w:tcPr>
            <w:tcW w:w="709"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409"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Контролируемые разделы (темы)</w:t>
            </w:r>
          </w:p>
        </w:tc>
        <w:tc>
          <w:tcPr>
            <w:tcW w:w="1417" w:type="dxa"/>
          </w:tcPr>
          <w:p w:rsidR="00667D84" w:rsidRDefault="00667D84">
            <w:pPr>
              <w:widowControl w:val="0"/>
              <w:autoSpaceDE w:val="0"/>
              <w:autoSpaceDN w:val="0"/>
              <w:adjustRightInd w:val="0"/>
              <w:spacing w:after="0" w:line="240" w:lineRule="auto"/>
              <w:contextualSpacing/>
              <w:jc w:val="center"/>
              <w:rPr>
                <w:rFonts w:ascii="Times New Roman" w:hAnsi="Times New Roman"/>
                <w:b/>
                <w:sz w:val="24"/>
                <w:szCs w:val="24"/>
                <w:lang w:eastAsia="en-US"/>
              </w:rPr>
            </w:pPr>
            <w:r>
              <w:rPr>
                <w:rFonts w:ascii="Times New Roman" w:hAnsi="Times New Roman"/>
                <w:b/>
                <w:sz w:val="24"/>
                <w:szCs w:val="24"/>
                <w:lang w:eastAsia="en-US"/>
              </w:rPr>
              <w:t>Код контролируемой компетенции</w:t>
            </w:r>
          </w:p>
        </w:tc>
        <w:tc>
          <w:tcPr>
            <w:tcW w:w="4960" w:type="dxa"/>
          </w:tcPr>
          <w:p w:rsidR="00667D84" w:rsidRDefault="00667D84">
            <w:pPr>
              <w:widowControl w:val="0"/>
              <w:autoSpaceDE w:val="0"/>
              <w:autoSpaceDN w:val="0"/>
              <w:adjustRightInd w:val="0"/>
              <w:spacing w:after="0" w:line="240" w:lineRule="auto"/>
              <w:contextualSpacing/>
              <w:rPr>
                <w:rFonts w:ascii="Times New Roman" w:hAnsi="Times New Roman"/>
                <w:b/>
                <w:sz w:val="24"/>
                <w:szCs w:val="24"/>
                <w:lang w:eastAsia="en-US"/>
              </w:rPr>
            </w:pPr>
            <w:r>
              <w:rPr>
                <w:rFonts w:ascii="Times New Roman" w:hAnsi="Times New Roman"/>
                <w:b/>
                <w:sz w:val="24"/>
                <w:szCs w:val="24"/>
                <w:lang w:eastAsia="en-US"/>
              </w:rPr>
              <w:t xml:space="preserve"> Наименование оценочного средства</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Общая характеристика развития ребенка в раннем возрасте</w:t>
            </w:r>
          </w:p>
        </w:tc>
        <w:tc>
          <w:tcPr>
            <w:tcW w:w="1417"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Социальная ситуация развития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в раннем возрасте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Познавательное развитие ребенка  раннего возраста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3 лет</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в раннем детстве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Общая характеристика дошкольного возраста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rPr>
                <w:rFonts w:ascii="Times New Roman" w:hAnsi="Times New Roman"/>
                <w:sz w:val="24"/>
                <w:szCs w:val="24"/>
                <w:lang w:eastAsia="en-US"/>
              </w:rPr>
            </w:pPr>
          </w:p>
        </w:tc>
        <w:tc>
          <w:tcPr>
            <w:tcW w:w="4960" w:type="dxa"/>
          </w:tcPr>
          <w:p w:rsidR="00667D84" w:rsidRDefault="00667D84">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социальной ситуации развития в дошкольном возрасте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Ведущая деятельность дошкольника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познавательного развития в дошкольном возрасте</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личности дошкольника</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ситуационные задачи </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Кризис 7 лет</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Вопросы к занятию, практические задания различной степени сложности</w:t>
            </w:r>
          </w:p>
        </w:tc>
      </w:tr>
      <w:tr w:rsidR="00667D84" w:rsidRPr="00787B32" w:rsidTr="00D61E8D">
        <w:tc>
          <w:tcPr>
            <w:tcW w:w="709" w:type="dxa"/>
          </w:tcPr>
          <w:p w:rsidR="00667D84" w:rsidRDefault="00667D84" w:rsidP="00DB56B4">
            <w:pPr>
              <w:widowControl w:val="0"/>
              <w:numPr>
                <w:ilvl w:val="0"/>
                <w:numId w:val="6"/>
              </w:numPr>
              <w:autoSpaceDE w:val="0"/>
              <w:autoSpaceDN w:val="0"/>
              <w:adjustRightInd w:val="0"/>
              <w:spacing w:after="0" w:line="240" w:lineRule="auto"/>
              <w:contextualSpacing/>
              <w:rPr>
                <w:rFonts w:ascii="Times New Roman" w:hAnsi="Times New Roman"/>
                <w:sz w:val="24"/>
                <w:szCs w:val="24"/>
                <w:lang w:eastAsia="en-US"/>
              </w:rPr>
            </w:pPr>
          </w:p>
        </w:tc>
        <w:tc>
          <w:tcPr>
            <w:tcW w:w="2409" w:type="dxa"/>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проблемы развития дошкольников</w:t>
            </w:r>
          </w:p>
        </w:tc>
        <w:tc>
          <w:tcPr>
            <w:tcW w:w="1417" w:type="dxa"/>
          </w:tcPr>
          <w:p w:rsidR="00667D84" w:rsidRDefault="00667D84" w:rsidP="005F015B">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УК-1,ПК-2</w:t>
            </w:r>
          </w:p>
          <w:p w:rsidR="00667D84" w:rsidRDefault="00667D84">
            <w:pPr>
              <w:spacing w:after="0" w:line="240" w:lineRule="auto"/>
              <w:jc w:val="both"/>
              <w:rPr>
                <w:rFonts w:ascii="Times New Roman" w:hAnsi="Times New Roman"/>
                <w:sz w:val="24"/>
                <w:szCs w:val="24"/>
                <w:lang w:eastAsia="en-US"/>
              </w:rPr>
            </w:pPr>
          </w:p>
        </w:tc>
        <w:tc>
          <w:tcPr>
            <w:tcW w:w="4960" w:type="dxa"/>
          </w:tcPr>
          <w:p w:rsidR="00667D84" w:rsidRDefault="00667D84" w:rsidP="00C73395">
            <w:pPr>
              <w:widowControl w:val="0"/>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Вопросы к занятию, практические задания различной степени сложности, </w:t>
            </w:r>
          </w:p>
        </w:tc>
      </w:tr>
    </w:tbl>
    <w:p w:rsidR="00667D84" w:rsidRDefault="00667D84" w:rsidP="002667E2">
      <w:pPr>
        <w:autoSpaceDE w:val="0"/>
        <w:autoSpaceDN w:val="0"/>
        <w:adjustRightInd w:val="0"/>
        <w:spacing w:after="0" w:line="240" w:lineRule="auto"/>
        <w:ind w:left="720"/>
        <w:jc w:val="both"/>
        <w:rPr>
          <w:rFonts w:ascii="Times New Roman" w:hAnsi="Times New Roman"/>
          <w:i/>
          <w:iCs/>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b/>
          <w:bCs/>
          <w:iCs/>
          <w:sz w:val="24"/>
          <w:szCs w:val="24"/>
        </w:rPr>
      </w:pPr>
      <w:r>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7D84" w:rsidRDefault="00667D84" w:rsidP="002667E2">
      <w:pPr>
        <w:autoSpaceDE w:val="0"/>
        <w:autoSpaceDN w:val="0"/>
        <w:adjustRightInd w:val="0"/>
        <w:spacing w:after="0" w:line="240" w:lineRule="auto"/>
        <w:ind w:left="720"/>
        <w:jc w:val="both"/>
        <w:rPr>
          <w:rFonts w:ascii="Times New Roman" w:hAnsi="Times New Roman"/>
          <w:i/>
          <w:iCs/>
          <w:sz w:val="24"/>
          <w:szCs w:val="24"/>
          <w:u w:val="single"/>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1. </w:t>
      </w:r>
      <w:r w:rsidRPr="005F015B">
        <w:rPr>
          <w:rFonts w:ascii="Times New Roman" w:hAnsi="Times New Roman"/>
          <w:b/>
          <w:bCs/>
          <w:sz w:val="24"/>
          <w:szCs w:val="24"/>
          <w:lang w:eastAsia="en-US"/>
        </w:rPr>
        <w:t>Общая характеристика развития ребенка в раннем возрасте</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5F015B">
      <w:pPr>
        <w:spacing w:after="0"/>
        <w:rPr>
          <w:rFonts w:ascii="Times New Roman" w:hAnsi="Times New Roman"/>
          <w:bCs/>
          <w:sz w:val="24"/>
          <w:szCs w:val="24"/>
        </w:rPr>
      </w:pPr>
      <w:r>
        <w:rPr>
          <w:rFonts w:ascii="Times New Roman" w:hAnsi="Times New Roman"/>
          <w:bCs/>
          <w:sz w:val="24"/>
          <w:szCs w:val="24"/>
        </w:rPr>
        <w:t xml:space="preserve">1. Зарождение новых видов деятельности в раннем детстве. </w:t>
      </w:r>
    </w:p>
    <w:p w:rsidR="00667D84" w:rsidRDefault="00667D84" w:rsidP="005F015B">
      <w:pPr>
        <w:spacing w:after="0"/>
        <w:rPr>
          <w:rFonts w:ascii="Times New Roman" w:hAnsi="Times New Roman"/>
          <w:bCs/>
          <w:sz w:val="24"/>
          <w:szCs w:val="24"/>
        </w:rPr>
      </w:pPr>
      <w:r>
        <w:rPr>
          <w:rFonts w:ascii="Times New Roman" w:hAnsi="Times New Roman"/>
          <w:bCs/>
          <w:sz w:val="24"/>
          <w:szCs w:val="24"/>
        </w:rPr>
        <w:t>2. Когнитивные особенности</w:t>
      </w:r>
    </w:p>
    <w:p w:rsidR="00667D84" w:rsidRDefault="00667D84" w:rsidP="005F015B">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3. Особенности Я-концепции ребенка. </w:t>
      </w:r>
    </w:p>
    <w:p w:rsidR="00667D84" w:rsidRDefault="00667D84" w:rsidP="005F015B">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4. Аффективная сфера и ее развитие в раннем детстве.</w:t>
      </w:r>
    </w:p>
    <w:p w:rsidR="00667D84" w:rsidRDefault="00667D84" w:rsidP="005F015B">
      <w:pPr>
        <w:spacing w:after="0" w:line="240" w:lineRule="auto"/>
        <w:jc w:val="both"/>
      </w:pPr>
      <w:r>
        <w:rPr>
          <w:rFonts w:ascii="Times New Roman" w:hAnsi="Times New Roman"/>
          <w:bCs/>
          <w:sz w:val="24"/>
          <w:szCs w:val="24"/>
        </w:rPr>
        <w:t>5. Кризис 3 лет</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667D84" w:rsidRDefault="00667D84" w:rsidP="002667E2">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Pr="0056206C" w:rsidRDefault="00667D84" w:rsidP="00DB56B4">
      <w:pPr>
        <w:pStyle w:val="Default"/>
        <w:numPr>
          <w:ilvl w:val="0"/>
          <w:numId w:val="7"/>
        </w:numPr>
        <w:spacing w:after="23"/>
      </w:pPr>
      <w:r w:rsidRPr="0056206C">
        <w:t xml:space="preserve">Теория развития высших психических функций по Л.С. Выготскому. </w:t>
      </w:r>
    </w:p>
    <w:p w:rsidR="00667D84" w:rsidRPr="0056206C" w:rsidRDefault="00667D84" w:rsidP="00DB56B4">
      <w:pPr>
        <w:pStyle w:val="Default"/>
        <w:numPr>
          <w:ilvl w:val="0"/>
          <w:numId w:val="7"/>
        </w:numPr>
        <w:spacing w:after="23"/>
      </w:pPr>
      <w:r w:rsidRPr="0056206C">
        <w:t xml:space="preserve">Теория интеллектуального развития по Ж. Пиаже. </w:t>
      </w:r>
    </w:p>
    <w:p w:rsidR="00667D84" w:rsidRPr="0056206C" w:rsidRDefault="00667D84" w:rsidP="00DB56B4">
      <w:pPr>
        <w:pStyle w:val="Default"/>
        <w:numPr>
          <w:ilvl w:val="0"/>
          <w:numId w:val="7"/>
        </w:numPr>
        <w:spacing w:after="23"/>
      </w:pPr>
      <w:r w:rsidRPr="0056206C">
        <w:t xml:space="preserve">Теория развития детского общения по М.И. Лисиной. </w:t>
      </w:r>
    </w:p>
    <w:p w:rsidR="00667D84" w:rsidRPr="0056206C" w:rsidRDefault="00667D84" w:rsidP="00DB56B4">
      <w:pPr>
        <w:pStyle w:val="Default"/>
        <w:numPr>
          <w:ilvl w:val="0"/>
          <w:numId w:val="7"/>
        </w:numPr>
      </w:pPr>
      <w:r w:rsidRPr="0056206C">
        <w:t xml:space="preserve">Периодизация развития личности по А.В. Петровскому. </w:t>
      </w:r>
    </w:p>
    <w:p w:rsidR="00667D84" w:rsidRPr="0056206C" w:rsidRDefault="00667D84" w:rsidP="00DB56B4">
      <w:pPr>
        <w:pStyle w:val="Default"/>
        <w:numPr>
          <w:ilvl w:val="0"/>
          <w:numId w:val="7"/>
        </w:numPr>
      </w:pPr>
      <w:r w:rsidRPr="0056206C">
        <w:t xml:space="preserve">Роль семьи в личностном развитии ребенка раннего возраста. </w:t>
      </w:r>
    </w:p>
    <w:p w:rsidR="00667D84" w:rsidRPr="0056206C" w:rsidRDefault="00667D84" w:rsidP="0056206C">
      <w:pPr>
        <w:pStyle w:val="Default"/>
        <w:ind w:left="1429"/>
      </w:pP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667D84" w:rsidRDefault="00667D84" w:rsidP="0056206C">
      <w:pPr>
        <w:pStyle w:val="a7"/>
        <w:ind w:firstLine="709"/>
        <w:jc w:val="both"/>
        <w:rPr>
          <w:sz w:val="24"/>
          <w:szCs w:val="24"/>
        </w:rPr>
      </w:pPr>
      <w:r w:rsidRPr="00C12D5B">
        <w:rPr>
          <w:sz w:val="24"/>
          <w:szCs w:val="24"/>
        </w:rPr>
        <w:t xml:space="preserve">Охарактеризуйте развитие ребенка в </w:t>
      </w:r>
      <w:r>
        <w:rPr>
          <w:sz w:val="24"/>
          <w:szCs w:val="24"/>
        </w:rPr>
        <w:t>раннем</w:t>
      </w:r>
      <w:r w:rsidRPr="00C12D5B">
        <w:rPr>
          <w:sz w:val="24"/>
          <w:szCs w:val="24"/>
        </w:rPr>
        <w:t xml:space="preserve">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w:t>
      </w: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Default="00667D84" w:rsidP="0056206C">
      <w:pPr>
        <w:pStyle w:val="a7"/>
        <w:ind w:firstLine="709"/>
        <w:jc w:val="both"/>
        <w:rPr>
          <w:sz w:val="24"/>
          <w:szCs w:val="24"/>
        </w:rPr>
      </w:pPr>
    </w:p>
    <w:p w:rsidR="00667D84" w:rsidRPr="00C12D5B" w:rsidRDefault="00667D84" w:rsidP="0056206C">
      <w:pPr>
        <w:pStyle w:val="a7"/>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рамки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образования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Ранний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2667E2">
      <w:pPr>
        <w:spacing w:after="0" w:line="240" w:lineRule="auto"/>
        <w:ind w:firstLine="708"/>
        <w:jc w:val="both"/>
        <w:rPr>
          <w:rFonts w:ascii="Times New Roman" w:hAnsi="Times New Roman"/>
          <w:b/>
          <w:sz w:val="24"/>
          <w:szCs w:val="24"/>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2. </w:t>
      </w:r>
      <w:r w:rsidRPr="00E93562">
        <w:rPr>
          <w:rFonts w:ascii="Times New Roman" w:hAnsi="Times New Roman"/>
          <w:b/>
          <w:sz w:val="24"/>
          <w:szCs w:val="24"/>
        </w:rPr>
        <w:t>Социальная ситуация развития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pPr>
      <w:r>
        <w:t xml:space="preserve">1. Общение ребенка раннего детства с взрослыми. </w:t>
      </w:r>
    </w:p>
    <w:p w:rsidR="00667D84" w:rsidRDefault="00667D84" w:rsidP="00E93562">
      <w:pPr>
        <w:pStyle w:val="Default"/>
        <w:spacing w:after="27"/>
      </w:pPr>
      <w:r>
        <w:t xml:space="preserve">2. Ситуативно-деловое общение ребенка раннего детства и взрослого. </w:t>
      </w:r>
    </w:p>
    <w:p w:rsidR="00667D84" w:rsidRDefault="00667D84" w:rsidP="00E93562">
      <w:pPr>
        <w:pStyle w:val="Default"/>
        <w:spacing w:after="27"/>
      </w:pPr>
      <w:r>
        <w:t xml:space="preserve">3. Общение ребенка раннего детства с другими детьми. </w:t>
      </w:r>
    </w:p>
    <w:p w:rsidR="00667D84" w:rsidRDefault="00667D84" w:rsidP="00E93562">
      <w:pPr>
        <w:pStyle w:val="Default"/>
        <w:spacing w:after="27"/>
      </w:pPr>
      <w:r>
        <w:t xml:space="preserve">4. Психологические особенности адаптации ребенка раннего возраста в детском саду. </w:t>
      </w:r>
    </w:p>
    <w:p w:rsidR="00667D84" w:rsidRDefault="00667D84" w:rsidP="00E93562">
      <w:pPr>
        <w:pStyle w:val="Default"/>
        <w:spacing w:after="27"/>
      </w:pPr>
      <w:r>
        <w:t xml:space="preserve">5. Общение дошкольников с взрослым. </w:t>
      </w:r>
    </w:p>
    <w:p w:rsidR="00667D84" w:rsidRPr="00E93562" w:rsidRDefault="00667D84" w:rsidP="00E93562">
      <w:pPr>
        <w:spacing w:after="0" w:line="240" w:lineRule="auto"/>
        <w:rPr>
          <w:rFonts w:ascii="Times New Roman" w:hAnsi="Times New Roman"/>
          <w:sz w:val="24"/>
          <w:szCs w:val="24"/>
        </w:rPr>
      </w:pPr>
      <w:r w:rsidRPr="00E93562">
        <w:rPr>
          <w:rFonts w:ascii="Times New Roman" w:hAnsi="Times New Roman"/>
          <w:sz w:val="24"/>
          <w:szCs w:val="24"/>
        </w:rPr>
        <w:t>6. Основные формы общения ребенка с взрослым в дошкольном детстве (М.И. Лисина).</w:t>
      </w:r>
    </w:p>
    <w:p w:rsidR="00667D84" w:rsidRDefault="00667D84" w:rsidP="002667E2">
      <w:pPr>
        <w:spacing w:after="0" w:line="240" w:lineRule="auto"/>
        <w:jc w:val="both"/>
        <w:rPr>
          <w:rFonts w:ascii="Times New Roman" w:hAnsi="Times New Roman"/>
          <w:b/>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роведение диагностики особенностей общения детей раннего возраста с взрослым в условиях дошкольного учреждения (назначение, содержание методики, интерпретация результатов).</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Разработка программы развития общения детей раннего возраста с взрослым в условиях дошкольного учреждения (цель, задачи программы, пример упражнений, игр или заданий).</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роведение диагностики особенностей общения детей раннего возраста со сверстниками в детском саду (назначение, содержание методики, интерпретация результатов).</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Разработка программы развития общения детей раннего возраста со сверстниками в детском саду (цель, задачи программы, пример упражнений, игр или заданий).</w:t>
      </w:r>
    </w:p>
    <w:p w:rsidR="00667D84" w:rsidRDefault="00667D84" w:rsidP="005F1114">
      <w:pPr>
        <w:spacing w:after="0" w:line="240" w:lineRule="auto"/>
        <w:ind w:firstLine="709"/>
        <w:jc w:val="both"/>
        <w:rPr>
          <w:rFonts w:ascii="Times New Roman" w:hAnsi="Times New Roman"/>
          <w:i/>
          <w:sz w:val="24"/>
          <w:szCs w:val="24"/>
        </w:rPr>
      </w:pPr>
      <w:r>
        <w:rPr>
          <w:rFonts w:ascii="Times New Roman" w:hAnsi="Times New Roman"/>
          <w:color w:val="000000"/>
          <w:spacing w:val="2"/>
          <w:sz w:val="24"/>
          <w:szCs w:val="24"/>
          <w:lang w:eastAsia="en-US"/>
        </w:rPr>
        <w:br/>
      </w:r>
    </w:p>
    <w:p w:rsidR="00667D84" w:rsidRDefault="00667D84" w:rsidP="002667E2">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3. </w:t>
      </w:r>
      <w:r w:rsidRPr="00E93562">
        <w:rPr>
          <w:rFonts w:ascii="Times New Roman" w:hAnsi="Times New Roman"/>
          <w:b/>
          <w:sz w:val="24"/>
          <w:szCs w:val="24"/>
          <w:lang w:eastAsia="en-US"/>
        </w:rPr>
        <w:t>Ведущая деятельность в раннем возрасте</w:t>
      </w:r>
    </w:p>
    <w:p w:rsidR="00667D84" w:rsidRDefault="00667D84" w:rsidP="002667E2">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E93562">
      <w:pPr>
        <w:pStyle w:val="Default"/>
        <w:spacing w:after="14"/>
        <w:jc w:val="both"/>
      </w:pPr>
      <w:r>
        <w:t xml:space="preserve">1. Закономерности в развитии предметно-орудийных действий детей раннего детства. Предметно-орудийные действия усваиваются только в сотрудничестве и общении ребенка с взрослым. </w:t>
      </w:r>
    </w:p>
    <w:p w:rsidR="00667D84" w:rsidRDefault="00667D84" w:rsidP="00E93562">
      <w:pPr>
        <w:pStyle w:val="Default"/>
        <w:spacing w:after="14"/>
        <w:jc w:val="both"/>
      </w:pPr>
      <w:r>
        <w:t xml:space="preserve">2. Гетерохронность (неравномерность) овладения ребенком функционально-целевой и операционно-технической стороной предметного действия. </w:t>
      </w:r>
    </w:p>
    <w:p w:rsidR="00667D84" w:rsidRDefault="00667D84" w:rsidP="00E93562">
      <w:pPr>
        <w:pStyle w:val="Default"/>
        <w:spacing w:after="14"/>
        <w:jc w:val="both"/>
      </w:pPr>
      <w:r>
        <w:t xml:space="preserve">3. Предметная игра ребенка раннего детства. </w:t>
      </w:r>
    </w:p>
    <w:p w:rsidR="00667D84" w:rsidRPr="00E93562" w:rsidRDefault="00667D84" w:rsidP="00E93562">
      <w:pPr>
        <w:spacing w:after="0" w:line="240" w:lineRule="auto"/>
        <w:jc w:val="both"/>
        <w:rPr>
          <w:rFonts w:ascii="Times New Roman" w:hAnsi="Times New Roman"/>
          <w:sz w:val="24"/>
          <w:szCs w:val="24"/>
        </w:rPr>
      </w:pPr>
      <w:r w:rsidRPr="00E93562">
        <w:rPr>
          <w:rFonts w:ascii="Times New Roman" w:hAnsi="Times New Roman"/>
          <w:sz w:val="24"/>
          <w:szCs w:val="24"/>
        </w:rPr>
        <w:t>4. Роль предметно-орудийной деятельности в развитии мышления детей раннего возраста.</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предметно-манипулятивной деятельности</w:t>
      </w:r>
      <w:r w:rsidRPr="000E5AFA">
        <w:rPr>
          <w:rFonts w:ascii="Times New Roman" w:hAnsi="Times New Roman"/>
          <w:bCs/>
          <w:sz w:val="24"/>
          <w:szCs w:val="24"/>
        </w:rPr>
        <w:t xml:space="preserve"> детей раннего возраста.</w:t>
      </w:r>
    </w:p>
    <w:p w:rsidR="00667D84" w:rsidRDefault="00667D84" w:rsidP="005F111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F111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667D84" w:rsidRPr="000E5AFA" w:rsidRDefault="00667D84" w:rsidP="005F111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предметно-манипулятивной деятельности</w:t>
      </w:r>
      <w:r w:rsidRPr="000E5AFA">
        <w:rPr>
          <w:rFonts w:ascii="Times New Roman" w:hAnsi="Times New Roman"/>
          <w:bCs/>
          <w:sz w:val="24"/>
          <w:szCs w:val="24"/>
        </w:rPr>
        <w:t xml:space="preserve"> детей раннего возраста.</w:t>
      </w:r>
    </w:p>
    <w:p w:rsidR="00667D84" w:rsidRDefault="00667D84" w:rsidP="002667E2">
      <w:pPr>
        <w:spacing w:after="0" w:line="240" w:lineRule="auto"/>
        <w:ind w:firstLine="708"/>
        <w:rPr>
          <w:rFonts w:ascii="Times New Roman" w:hAnsi="Times New Roman"/>
          <w:b/>
          <w:bCs/>
          <w:sz w:val="24"/>
          <w:szCs w:val="24"/>
          <w:lang w:eastAsia="en-US"/>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E93562">
        <w:rPr>
          <w:rFonts w:ascii="Times New Roman" w:hAnsi="Times New Roman"/>
          <w:b/>
          <w:bCs/>
          <w:sz w:val="24"/>
          <w:szCs w:val="24"/>
          <w:lang w:eastAsia="en-US"/>
        </w:rPr>
        <w:t>Познавательное развитие ребенка  раннего возраста</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E93562">
      <w:pPr>
        <w:pStyle w:val="Default"/>
        <w:spacing w:after="27" w:line="256" w:lineRule="auto"/>
      </w:pPr>
      <w:r>
        <w:t xml:space="preserve">1. Восприятие как ведущая психическая функция ребенка раннего детства. </w:t>
      </w:r>
    </w:p>
    <w:p w:rsidR="00667D84" w:rsidRDefault="00667D84" w:rsidP="00E93562">
      <w:pPr>
        <w:pStyle w:val="Default"/>
        <w:spacing w:after="27" w:line="256" w:lineRule="auto"/>
      </w:pPr>
      <w:r>
        <w:t xml:space="preserve">2. Развитие памяти детей раннего детства. </w:t>
      </w:r>
    </w:p>
    <w:p w:rsidR="00667D84" w:rsidRDefault="00667D84" w:rsidP="00E93562">
      <w:pPr>
        <w:pStyle w:val="Default"/>
        <w:spacing w:after="27" w:line="256" w:lineRule="auto"/>
      </w:pPr>
      <w:r>
        <w:t xml:space="preserve">3. Развитие наглядно-действенного мышления детей раннего детства. </w:t>
      </w:r>
    </w:p>
    <w:p w:rsidR="00667D84" w:rsidRDefault="00667D84" w:rsidP="00E93562">
      <w:pPr>
        <w:pStyle w:val="Default"/>
        <w:spacing w:after="27" w:line="256" w:lineRule="auto"/>
      </w:pPr>
      <w:r>
        <w:t xml:space="preserve">4. Специфика развития речи детей раннего возраста. </w:t>
      </w:r>
    </w:p>
    <w:p w:rsidR="00667D84" w:rsidRDefault="00667D84" w:rsidP="00E93562">
      <w:pPr>
        <w:pStyle w:val="Default"/>
        <w:spacing w:after="27" w:line="256" w:lineRule="auto"/>
      </w:pPr>
      <w:r>
        <w:t xml:space="preserve">5. Развитие внимания и памяти в раннем детстве. </w:t>
      </w:r>
    </w:p>
    <w:p w:rsidR="00667D84" w:rsidRDefault="00667D84" w:rsidP="00E93562">
      <w:pPr>
        <w:pStyle w:val="Default"/>
        <w:spacing w:after="27" w:line="256" w:lineRule="auto"/>
      </w:pPr>
      <w:r>
        <w:t>6. Развитие воображения в раннем детстве.</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№7</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познавательной деятельности</w:t>
      </w:r>
      <w:r w:rsidRPr="000E5AFA">
        <w:rPr>
          <w:rFonts w:ascii="Times New Roman" w:hAnsi="Times New Roman"/>
          <w:bCs/>
          <w:sz w:val="24"/>
          <w:szCs w:val="24"/>
        </w:rPr>
        <w:t xml:space="preserve"> детей раннего возраста.</w:t>
      </w:r>
    </w:p>
    <w:p w:rsidR="00667D84" w:rsidRDefault="00667D84" w:rsidP="00685686">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№8</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познавательной деятельности</w:t>
      </w:r>
      <w:r w:rsidRPr="000E5AFA">
        <w:rPr>
          <w:rFonts w:ascii="Times New Roman" w:hAnsi="Times New Roman"/>
          <w:bCs/>
          <w:sz w:val="24"/>
          <w:szCs w:val="24"/>
        </w:rPr>
        <w:t xml:space="preserve"> детей раннего возраста.</w:t>
      </w:r>
    </w:p>
    <w:p w:rsidR="00667D84" w:rsidRDefault="00667D84" w:rsidP="002667E2">
      <w:pPr>
        <w:spacing w:after="0" w:line="240" w:lineRule="auto"/>
        <w:jc w:val="both"/>
        <w:rPr>
          <w:rFonts w:ascii="Times New Roman" w:hAnsi="Times New Roman"/>
          <w:b/>
          <w:color w:val="000000"/>
          <w:spacing w:val="2"/>
          <w:sz w:val="24"/>
          <w:szCs w:val="24"/>
          <w:lang w:eastAsia="en-US"/>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E93562">
        <w:rPr>
          <w:rFonts w:ascii="Times New Roman" w:hAnsi="Times New Roman"/>
          <w:b/>
          <w:sz w:val="24"/>
          <w:szCs w:val="24"/>
        </w:rPr>
        <w:t>Развитие личности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line="256" w:lineRule="auto"/>
        <w:jc w:val="both"/>
      </w:pPr>
      <w:r>
        <w:t xml:space="preserve">1. Эмоциональное развитие ребенка раннего детства. </w:t>
      </w:r>
    </w:p>
    <w:p w:rsidR="00667D84" w:rsidRDefault="00667D84" w:rsidP="00E93562">
      <w:pPr>
        <w:pStyle w:val="Default"/>
        <w:spacing w:after="27" w:line="256" w:lineRule="auto"/>
        <w:jc w:val="both"/>
      </w:pPr>
      <w:r>
        <w:t xml:space="preserve">2. Развитие самосознания ребенка раннего детства. </w:t>
      </w:r>
    </w:p>
    <w:p w:rsidR="00667D84" w:rsidRDefault="00667D84" w:rsidP="00E93562">
      <w:pPr>
        <w:pStyle w:val="Default"/>
        <w:spacing w:after="27" w:line="256" w:lineRule="auto"/>
        <w:jc w:val="both"/>
      </w:pPr>
      <w:r>
        <w:t xml:space="preserve">3. Сравнительный анализ развития самосознания детей раннего и дошкольного возраста. </w:t>
      </w:r>
    </w:p>
    <w:p w:rsidR="00667D84" w:rsidRDefault="00667D84" w:rsidP="00E93562">
      <w:pPr>
        <w:pStyle w:val="Default"/>
        <w:spacing w:after="27" w:line="256" w:lineRule="auto"/>
        <w:jc w:val="both"/>
      </w:pPr>
      <w:r>
        <w:t xml:space="preserve">4. Развитие мотивационной сферы детей раннего детства. </w:t>
      </w:r>
    </w:p>
    <w:p w:rsidR="00667D84" w:rsidRPr="00E93562" w:rsidRDefault="00667D84" w:rsidP="00E93562">
      <w:pPr>
        <w:spacing w:after="0" w:line="240" w:lineRule="auto"/>
        <w:jc w:val="both"/>
        <w:rPr>
          <w:rFonts w:ascii="Times New Roman" w:hAnsi="Times New Roman"/>
          <w:b/>
          <w:sz w:val="24"/>
          <w:szCs w:val="24"/>
        </w:rPr>
      </w:pPr>
      <w:r w:rsidRPr="00E93562">
        <w:rPr>
          <w:rFonts w:ascii="Times New Roman" w:hAnsi="Times New Roman"/>
          <w:sz w:val="24"/>
          <w:szCs w:val="24"/>
        </w:rPr>
        <w:t xml:space="preserve">5. У истоков морали: развитие социальных чувств у детей раннего возраста. </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№9</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личностиребенка</w:t>
      </w:r>
      <w:r w:rsidRPr="000E5AFA">
        <w:rPr>
          <w:rFonts w:ascii="Times New Roman" w:hAnsi="Times New Roman"/>
          <w:bCs/>
          <w:sz w:val="24"/>
          <w:szCs w:val="24"/>
        </w:rPr>
        <w:t xml:space="preserve"> раннего возраста.</w:t>
      </w:r>
    </w:p>
    <w:p w:rsidR="00667D84" w:rsidRDefault="00667D84" w:rsidP="00685686">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68568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№10</w:t>
      </w:r>
    </w:p>
    <w:p w:rsidR="00667D84" w:rsidRPr="000E5AFA" w:rsidRDefault="00667D84" w:rsidP="00685686">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личностиребенка</w:t>
      </w:r>
      <w:r w:rsidRPr="000E5AFA">
        <w:rPr>
          <w:rFonts w:ascii="Times New Roman" w:hAnsi="Times New Roman"/>
          <w:bCs/>
          <w:sz w:val="24"/>
          <w:szCs w:val="24"/>
        </w:rPr>
        <w:t xml:space="preserve"> раннего возраста.</w:t>
      </w:r>
    </w:p>
    <w:p w:rsidR="00667D84" w:rsidRDefault="00667D84" w:rsidP="002667E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667E2">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6. </w:t>
      </w:r>
      <w:r w:rsidRPr="00E93562">
        <w:rPr>
          <w:rFonts w:ascii="Times New Roman" w:hAnsi="Times New Roman"/>
          <w:b/>
          <w:bCs/>
          <w:sz w:val="24"/>
          <w:szCs w:val="24"/>
          <w:lang w:eastAsia="en-US"/>
        </w:rPr>
        <w:t>Кризис 3 лет</w:t>
      </w:r>
    </w:p>
    <w:p w:rsidR="00667D84" w:rsidRDefault="00667D84" w:rsidP="002667E2">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E9356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 Общая характеристика кризиса 3 лет как этапного периода развития.</w:t>
      </w:r>
    </w:p>
    <w:p w:rsidR="00667D84" w:rsidRDefault="00667D84" w:rsidP="00E9356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Симптомы кризиса 3 лет.</w:t>
      </w:r>
    </w:p>
    <w:p w:rsidR="00667D84" w:rsidRDefault="00667D84" w:rsidP="00E93562">
      <w:pPr>
        <w:pStyle w:val="a5"/>
        <w:ind w:left="0"/>
      </w:pPr>
      <w:r>
        <w:rPr>
          <w:lang w:eastAsia="en-US"/>
        </w:rPr>
        <w:t>3. Значение кризиса 3 лет для развития ребенка.</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667D84" w:rsidRDefault="00667D84" w:rsidP="005B3B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3 лет (цель, задачи программы, пример упражнений).</w:t>
      </w: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2667E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2667E2">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7. </w:t>
      </w:r>
      <w:r w:rsidRPr="00E93562">
        <w:rPr>
          <w:rFonts w:ascii="Times New Roman" w:hAnsi="Times New Roman"/>
          <w:b/>
          <w:sz w:val="24"/>
          <w:szCs w:val="24"/>
        </w:rPr>
        <w:t>Психологические проблемы развития в раннем детстве</w:t>
      </w:r>
    </w:p>
    <w:p w:rsidR="00667D84" w:rsidRDefault="00667D84" w:rsidP="002667E2">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3562">
      <w:pPr>
        <w:pStyle w:val="Default"/>
        <w:spacing w:after="27"/>
        <w:jc w:val="both"/>
      </w:pPr>
      <w:r>
        <w:t xml:space="preserve">1. Тревожность детей раннего возраста. </w:t>
      </w:r>
    </w:p>
    <w:p w:rsidR="00667D84" w:rsidRDefault="00667D84" w:rsidP="00E93562">
      <w:pPr>
        <w:pStyle w:val="Default"/>
        <w:spacing w:after="27"/>
        <w:jc w:val="both"/>
      </w:pPr>
      <w:r>
        <w:t xml:space="preserve">2. Страхи детей раннего возраста. </w:t>
      </w:r>
    </w:p>
    <w:p w:rsidR="00667D84" w:rsidRDefault="00667D84" w:rsidP="00E93562">
      <w:pPr>
        <w:pStyle w:val="Default"/>
        <w:spacing w:after="27"/>
        <w:jc w:val="both"/>
      </w:pPr>
      <w:r>
        <w:t xml:space="preserve">3. Агрессивность детей раннего возраста. </w:t>
      </w:r>
    </w:p>
    <w:p w:rsidR="00667D84" w:rsidRDefault="00667D84" w:rsidP="00E93562">
      <w:pPr>
        <w:pStyle w:val="Default"/>
        <w:spacing w:after="27"/>
        <w:jc w:val="both"/>
      </w:pPr>
      <w:r>
        <w:t xml:space="preserve">4. Застенчивость детей раннего возраста. </w:t>
      </w:r>
    </w:p>
    <w:p w:rsidR="00667D84" w:rsidRDefault="00667D84" w:rsidP="00E93562">
      <w:pPr>
        <w:pStyle w:val="Default"/>
        <w:spacing w:after="27"/>
        <w:jc w:val="both"/>
      </w:pPr>
      <w:r>
        <w:t xml:space="preserve">5. Детский аутизм. </w:t>
      </w:r>
    </w:p>
    <w:p w:rsidR="00667D84" w:rsidRPr="00E93562" w:rsidRDefault="00667D84" w:rsidP="00E93562">
      <w:pPr>
        <w:spacing w:after="0" w:line="240" w:lineRule="auto"/>
        <w:rPr>
          <w:rFonts w:ascii="Times New Roman" w:hAnsi="Times New Roman"/>
          <w:sz w:val="24"/>
          <w:szCs w:val="24"/>
        </w:rPr>
      </w:pPr>
      <w:r>
        <w:rPr>
          <w:rFonts w:ascii="Times New Roman" w:hAnsi="Times New Roman"/>
          <w:sz w:val="24"/>
          <w:szCs w:val="24"/>
        </w:rPr>
        <w:t>6</w:t>
      </w:r>
      <w:r w:rsidRPr="00E93562">
        <w:rPr>
          <w:rFonts w:ascii="Times New Roman" w:hAnsi="Times New Roman"/>
          <w:sz w:val="24"/>
          <w:szCs w:val="24"/>
        </w:rPr>
        <w:t>. Дети-индиго.</w:t>
      </w: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П</w:t>
      </w:r>
      <w:r>
        <w:rPr>
          <w:rFonts w:ascii="Times New Roman" w:hAnsi="Times New Roman"/>
          <w:sz w:val="24"/>
          <w:szCs w:val="28"/>
        </w:rPr>
        <w:t>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тревожности детей раннего возраста (назначение, содержание методики, интерпретация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№13</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тревожности детей раннего возраста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страхов детей раннего возраста (назначение, содержание методики, интерпретация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9C171F">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№15</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страхов детей раннего возраста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№16</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w:t>
      </w:r>
      <w:r w:rsidRPr="003D76E4">
        <w:rPr>
          <w:rFonts w:ascii="Times New Roman" w:hAnsi="Times New Roman"/>
          <w:sz w:val="24"/>
          <w:szCs w:val="28"/>
        </w:rPr>
        <w:t>роведение диагностики особенностей проявления агрессивности детей раннего возраста (назначение, содержание методики, интерпретация результатов).</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№17</w:t>
      </w:r>
    </w:p>
    <w:p w:rsidR="00667D84" w:rsidRPr="003D76E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3D76E4">
        <w:rPr>
          <w:rFonts w:ascii="Times New Roman" w:hAnsi="Times New Roman"/>
          <w:sz w:val="24"/>
          <w:szCs w:val="28"/>
        </w:rPr>
        <w:t>Разработка программы коррекции агрессивности детей раннего и дошкольного возраста (цель, задачи программы, пример упражнений, игр или заданий).</w:t>
      </w:r>
    </w:p>
    <w:p w:rsidR="00667D84" w:rsidRDefault="00667D84" w:rsidP="003D76E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667E2">
      <w:pPr>
        <w:spacing w:after="0"/>
        <w:jc w:val="both"/>
        <w:rPr>
          <w:rFonts w:ascii="Times New Roman" w:hAnsi="Times New Roman"/>
          <w:b/>
          <w:sz w:val="24"/>
          <w:szCs w:val="24"/>
          <w:lang w:eastAsia="en-US"/>
        </w:rPr>
      </w:pPr>
      <w:r>
        <w:rPr>
          <w:rFonts w:ascii="Times New Roman" w:hAnsi="Times New Roman"/>
          <w:b/>
          <w:bCs/>
          <w:sz w:val="24"/>
          <w:szCs w:val="24"/>
        </w:rPr>
        <w:t xml:space="preserve">Тема 8. </w:t>
      </w:r>
      <w:r w:rsidRPr="00C73395">
        <w:rPr>
          <w:rFonts w:ascii="Times New Roman" w:hAnsi="Times New Roman"/>
          <w:b/>
          <w:sz w:val="24"/>
          <w:szCs w:val="24"/>
          <w:lang w:eastAsia="en-US"/>
        </w:rPr>
        <w:t>Общая характеристика дошкольного возраста</w:t>
      </w:r>
    </w:p>
    <w:p w:rsidR="00667D84" w:rsidRDefault="00667D84" w:rsidP="002667E2">
      <w:pPr>
        <w:spacing w:after="0" w:line="240" w:lineRule="auto"/>
        <w:ind w:firstLine="34"/>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1.Дошкольный возраст как один из важнейших периодов развития ребенка.</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2. Основные новообразования ребенка дошкольного возраста.</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3. Кризис 7 лет.</w:t>
      </w:r>
    </w:p>
    <w:p w:rsidR="00667D84" w:rsidRDefault="00667D84" w:rsidP="00C73395">
      <w:pPr>
        <w:spacing w:after="0" w:line="240" w:lineRule="auto"/>
        <w:rPr>
          <w:rFonts w:ascii="Times New Roman" w:hAnsi="Times New Roman"/>
          <w:sz w:val="24"/>
          <w:szCs w:val="24"/>
          <w:lang w:eastAsia="en-US"/>
        </w:rPr>
      </w:pPr>
      <w:r>
        <w:rPr>
          <w:rFonts w:ascii="Times New Roman" w:hAnsi="Times New Roman"/>
          <w:sz w:val="24"/>
          <w:szCs w:val="24"/>
          <w:lang w:eastAsia="en-US"/>
        </w:rPr>
        <w:t>4.Психологическая готовность к школьному обучению</w:t>
      </w:r>
    </w:p>
    <w:p w:rsidR="00667D84" w:rsidRDefault="00667D84" w:rsidP="00C73395">
      <w:pPr>
        <w:spacing w:after="0" w:line="240" w:lineRule="auto"/>
        <w:rPr>
          <w:rFonts w:ascii="Times New Roman" w:hAnsi="Times New Roman"/>
          <w:i/>
          <w:sz w:val="24"/>
          <w:szCs w:val="24"/>
        </w:rPr>
      </w:pPr>
    </w:p>
    <w:p w:rsidR="00667D84" w:rsidRDefault="00667D84" w:rsidP="002667E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№3</w:t>
      </w:r>
    </w:p>
    <w:p w:rsidR="00667D84" w:rsidRDefault="00667D84" w:rsidP="00C6576B">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DB56B4">
      <w:pPr>
        <w:pStyle w:val="Default"/>
        <w:numPr>
          <w:ilvl w:val="0"/>
          <w:numId w:val="13"/>
        </w:numPr>
      </w:pPr>
      <w:r>
        <w:t xml:space="preserve">Роль семьи в личностном развитии ребенка дошкольного возраста. </w:t>
      </w:r>
    </w:p>
    <w:p w:rsidR="00667D84" w:rsidRPr="00D7656C" w:rsidRDefault="00667D84" w:rsidP="00DB56B4">
      <w:pPr>
        <w:pStyle w:val="af8"/>
        <w:numPr>
          <w:ilvl w:val="0"/>
          <w:numId w:val="13"/>
        </w:numPr>
        <w:autoSpaceDE w:val="0"/>
        <w:autoSpaceDN w:val="0"/>
        <w:adjustRightInd w:val="0"/>
        <w:spacing w:after="0" w:line="240" w:lineRule="auto"/>
        <w:jc w:val="both"/>
        <w:rPr>
          <w:rFonts w:ascii="Times New Roman" w:hAnsi="Times New Roman"/>
          <w:bCs/>
          <w:sz w:val="24"/>
          <w:szCs w:val="24"/>
        </w:rPr>
      </w:pPr>
      <w:r w:rsidRPr="00D7656C">
        <w:rPr>
          <w:rFonts w:ascii="Times New Roman" w:hAnsi="Times New Roman"/>
          <w:bCs/>
          <w:sz w:val="24"/>
          <w:szCs w:val="24"/>
        </w:rPr>
        <w:t xml:space="preserve">Роль </w:t>
      </w:r>
      <w:r>
        <w:rPr>
          <w:rFonts w:ascii="Times New Roman" w:hAnsi="Times New Roman"/>
          <w:bCs/>
          <w:sz w:val="24"/>
          <w:szCs w:val="24"/>
        </w:rPr>
        <w:t xml:space="preserve">игры </w:t>
      </w:r>
      <w:r w:rsidRPr="00D7656C">
        <w:rPr>
          <w:rFonts w:ascii="Times New Roman" w:hAnsi="Times New Roman"/>
          <w:bCs/>
          <w:sz w:val="24"/>
          <w:szCs w:val="24"/>
        </w:rPr>
        <w:t>в психологическом развитии ребенка дошкольного возраста.</w:t>
      </w:r>
    </w:p>
    <w:p w:rsidR="00667D84" w:rsidRDefault="00667D84" w:rsidP="00DB56B4">
      <w:pPr>
        <w:pStyle w:val="Default"/>
        <w:numPr>
          <w:ilvl w:val="0"/>
          <w:numId w:val="13"/>
        </w:numPr>
      </w:pPr>
      <w:r>
        <w:t>Адаптация дошкольника к детскому образовательному учреждению.</w:t>
      </w:r>
    </w:p>
    <w:p w:rsidR="00667D84" w:rsidRDefault="00667D84" w:rsidP="00DB56B4">
      <w:pPr>
        <w:pStyle w:val="Default"/>
        <w:numPr>
          <w:ilvl w:val="0"/>
          <w:numId w:val="13"/>
        </w:numPr>
      </w:pPr>
      <w:r>
        <w:t>Дошкольный как сентизивный период развития речи.</w:t>
      </w:r>
    </w:p>
    <w:p w:rsidR="00667D84" w:rsidRDefault="00667D84" w:rsidP="00DB56B4">
      <w:pPr>
        <w:pStyle w:val="Default"/>
        <w:numPr>
          <w:ilvl w:val="0"/>
          <w:numId w:val="13"/>
        </w:numPr>
      </w:pPr>
      <w:r>
        <w:t>Дошкольный возраст как этап становления характера.</w:t>
      </w:r>
    </w:p>
    <w:p w:rsidR="00667D84" w:rsidRDefault="00667D84" w:rsidP="00C6576B">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667D84" w:rsidRDefault="00667D84" w:rsidP="00C6576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№4</w:t>
      </w:r>
    </w:p>
    <w:p w:rsidR="00667D84" w:rsidRDefault="00667D84" w:rsidP="00C6576B">
      <w:pPr>
        <w:pStyle w:val="a7"/>
        <w:ind w:firstLine="709"/>
        <w:jc w:val="both"/>
        <w:rPr>
          <w:sz w:val="24"/>
          <w:szCs w:val="24"/>
        </w:rPr>
      </w:pPr>
      <w:r>
        <w:rPr>
          <w:sz w:val="24"/>
          <w:szCs w:val="24"/>
        </w:rPr>
        <w:t xml:space="preserve">Охарактеризуйте развитие ребенка в дошкольном возрасте по следующим показателям: социальная ситуация развития, ведущий вид деятельности, вид общения (, психологические новообразования. </w:t>
      </w:r>
    </w:p>
    <w:p w:rsidR="00667D84" w:rsidRDefault="00667D84" w:rsidP="00C6576B">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рамки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образования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Дошкольный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2667E2">
      <w:pPr>
        <w:widowControl w:val="0"/>
        <w:autoSpaceDE w:val="0"/>
        <w:autoSpaceDN w:val="0"/>
        <w:adjustRightInd w:val="0"/>
        <w:spacing w:after="0" w:line="240" w:lineRule="auto"/>
        <w:ind w:firstLine="709"/>
        <w:jc w:val="both"/>
        <w:rPr>
          <w:rFonts w:ascii="Times New Roman" w:hAnsi="Times New Roman"/>
          <w:b/>
          <w:sz w:val="24"/>
          <w:szCs w:val="24"/>
        </w:rPr>
      </w:pPr>
    </w:p>
    <w:p w:rsidR="00667D84" w:rsidRDefault="00667D84" w:rsidP="00C73395">
      <w:pPr>
        <w:pStyle w:val="a7"/>
        <w:ind w:firstLine="709"/>
        <w:rPr>
          <w:b/>
          <w:bCs/>
          <w:sz w:val="24"/>
          <w:szCs w:val="24"/>
        </w:rPr>
      </w:pPr>
      <w:r>
        <w:rPr>
          <w:b/>
          <w:bCs/>
          <w:sz w:val="24"/>
          <w:szCs w:val="24"/>
        </w:rPr>
        <w:t xml:space="preserve">Тема 9. </w:t>
      </w:r>
      <w:r w:rsidRPr="00C73395">
        <w:rPr>
          <w:b/>
          <w:bCs/>
          <w:sz w:val="24"/>
          <w:szCs w:val="24"/>
        </w:rPr>
        <w:t>Особенности социальной ситуации развития в дошкольном возрасте</w:t>
      </w:r>
    </w:p>
    <w:p w:rsidR="00667D84" w:rsidRDefault="00667D84" w:rsidP="00C73395">
      <w:pPr>
        <w:pStyle w:val="a7"/>
        <w:ind w:firstLine="709"/>
        <w:rPr>
          <w:bCs/>
          <w:sz w:val="24"/>
          <w:szCs w:val="24"/>
          <w:lang w:eastAsia="en-US"/>
        </w:rPr>
      </w:pPr>
      <w:r>
        <w:rPr>
          <w:bCs/>
          <w:sz w:val="24"/>
          <w:szCs w:val="24"/>
          <w:lang w:eastAsia="en-US"/>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Детское сообщество.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 Особенности общения взрослого и дошкольников в условиях дошкольного учреждения. Специфика общения детей со сверстниками в детском саду.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Развитие гуманных взаимоотношений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4. Роль семьи в личностном развитии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5. Сравнительный анализ особенностей общения детей раннего и дошкольного детства с взрослыми.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Сравнительный анализ особенностей общения детей раннего и дошкольного детства со сверстниками.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7. Роль сказки в психологическом развитии ребенка. </w:t>
      </w:r>
    </w:p>
    <w:p w:rsidR="00667D84" w:rsidRDefault="00667D84" w:rsidP="00523E22">
      <w:pPr>
        <w:spacing w:after="0" w:line="240" w:lineRule="auto"/>
        <w:ind w:firstLine="709"/>
        <w:jc w:val="center"/>
        <w:rPr>
          <w:rFonts w:ascii="Times New Roman" w:hAnsi="Times New Roman"/>
          <w:i/>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№18</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 взрослым в условиях образовательного учреждения (назначение, содержание методики, интерпретация результатов).</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№19</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 взрослым в условиях дошкольного образовательного учреждения (цель, задачи программы, пример упражнений, игр или заданий).</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№20</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со сверстниками в детском саду (назначение, содержание методики, интерпретация результатов).</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523E22">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№21</w:t>
      </w:r>
    </w:p>
    <w:p w:rsidR="00667D84" w:rsidRDefault="00667D84" w:rsidP="00523E22">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со сверстниками в детском саду (цель, задачи программы, пример упражнений, игр или заданий).</w:t>
      </w:r>
    </w:p>
    <w:p w:rsidR="00667D84" w:rsidRDefault="00667D84" w:rsidP="004F2A54">
      <w:pPr>
        <w:spacing w:after="0" w:line="240" w:lineRule="auto"/>
        <w:ind w:left="708"/>
        <w:rPr>
          <w:rFonts w:ascii="Times New Roman" w:hAnsi="Times New Roman"/>
          <w:b/>
          <w:bCs/>
          <w:sz w:val="24"/>
          <w:szCs w:val="24"/>
          <w:lang w:eastAsia="en-US"/>
        </w:rPr>
      </w:pPr>
      <w:r>
        <w:rPr>
          <w:rFonts w:ascii="Times New Roman" w:hAnsi="Times New Roman"/>
          <w:color w:val="000000"/>
          <w:spacing w:val="2"/>
          <w:sz w:val="24"/>
          <w:szCs w:val="24"/>
          <w:lang w:eastAsia="en-US"/>
        </w:rPr>
        <w:br/>
      </w:r>
      <w:r>
        <w:rPr>
          <w:rFonts w:ascii="Times New Roman" w:hAnsi="Times New Roman"/>
          <w:b/>
          <w:bCs/>
          <w:sz w:val="24"/>
          <w:szCs w:val="24"/>
          <w:lang w:eastAsia="en-US"/>
        </w:rPr>
        <w:t xml:space="preserve">Тема 10. </w:t>
      </w:r>
      <w:r w:rsidRPr="00C73395">
        <w:rPr>
          <w:rFonts w:ascii="Times New Roman" w:hAnsi="Times New Roman"/>
          <w:b/>
          <w:bCs/>
          <w:sz w:val="24"/>
          <w:szCs w:val="24"/>
          <w:lang w:eastAsia="en-US"/>
        </w:rPr>
        <w:t>Ведущая деятельность дошкольника</w:t>
      </w:r>
    </w:p>
    <w:p w:rsidR="00667D84" w:rsidRDefault="00667D84" w:rsidP="004F2A54">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 Структурные компоненты сюжетно-ролевой игры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2. Этапы развития (виды) сюжетно-ролевой игры дошкольников.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3. Сравнительный анализ содержаний ведущих деятельностей раннего и дошкольного детства.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4. Теории детской игры</w:t>
      </w:r>
      <w:r>
        <w:rPr>
          <w:rFonts w:ascii="Times New Roman" w:hAnsi="Times New Roman"/>
          <w:i/>
          <w:iCs/>
          <w:sz w:val="24"/>
          <w:szCs w:val="24"/>
          <w:lang w:eastAsia="en-US"/>
        </w:rPr>
        <w:t xml:space="preserve">.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5. Роль сюжетно-ролевой игры в личностном развитии дошкольника.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 Роль сюжетно-ролевой игры в морально-нравственном развитии дошкольника. </w:t>
      </w:r>
    </w:p>
    <w:p w:rsidR="00667D84" w:rsidRDefault="00667D84" w:rsidP="00C7339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7. Сюжетно-ролевая игра и творческие способности дошкольников. </w:t>
      </w:r>
    </w:p>
    <w:p w:rsidR="00667D84" w:rsidRDefault="00667D84" w:rsidP="00C73395">
      <w:pPr>
        <w:spacing w:after="0" w:line="240" w:lineRule="auto"/>
        <w:ind w:firstLine="709"/>
        <w:jc w:val="center"/>
        <w:rPr>
          <w:rFonts w:ascii="Times New Roman" w:hAnsi="Times New Roman"/>
          <w:i/>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№22</w:t>
      </w:r>
    </w:p>
    <w:p w:rsidR="00667D84" w:rsidRPr="000E5AFA"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w:t>
      </w:r>
      <w:r w:rsidRPr="000E5AFA">
        <w:rPr>
          <w:rFonts w:ascii="Times New Roman" w:hAnsi="Times New Roman"/>
          <w:bCs/>
          <w:sz w:val="24"/>
          <w:szCs w:val="24"/>
        </w:rPr>
        <w:t xml:space="preserve">роведение диагностики особенностей </w:t>
      </w:r>
      <w:r>
        <w:rPr>
          <w:rFonts w:ascii="Times New Roman" w:hAnsi="Times New Roman"/>
          <w:bCs/>
          <w:sz w:val="24"/>
          <w:szCs w:val="24"/>
        </w:rPr>
        <w:t>развития игровой деятельности</w:t>
      </w:r>
      <w:r w:rsidRPr="000E5AFA">
        <w:rPr>
          <w:rFonts w:ascii="Times New Roman" w:hAnsi="Times New Roman"/>
          <w:bCs/>
          <w:sz w:val="24"/>
          <w:szCs w:val="24"/>
        </w:rPr>
        <w:t xml:space="preserve"> детей </w:t>
      </w:r>
      <w:r>
        <w:rPr>
          <w:rFonts w:ascii="Times New Roman" w:hAnsi="Times New Roman"/>
          <w:bCs/>
          <w:sz w:val="24"/>
          <w:szCs w:val="24"/>
        </w:rPr>
        <w:t>дошкольного</w:t>
      </w:r>
      <w:r w:rsidRPr="000E5AFA">
        <w:rPr>
          <w:rFonts w:ascii="Times New Roman" w:hAnsi="Times New Roman"/>
          <w:bCs/>
          <w:sz w:val="24"/>
          <w:szCs w:val="24"/>
        </w:rPr>
        <w:t xml:space="preserve"> возраста.</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№23</w:t>
      </w:r>
    </w:p>
    <w:p w:rsidR="00667D84" w:rsidRPr="000E5AFA" w:rsidRDefault="00667D84" w:rsidP="004F2A54">
      <w:pPr>
        <w:autoSpaceDE w:val="0"/>
        <w:autoSpaceDN w:val="0"/>
        <w:adjustRightInd w:val="0"/>
        <w:spacing w:after="0" w:line="240" w:lineRule="auto"/>
        <w:ind w:firstLine="709"/>
        <w:jc w:val="both"/>
        <w:rPr>
          <w:rFonts w:ascii="Times New Roman" w:hAnsi="Times New Roman"/>
          <w:bCs/>
          <w:sz w:val="24"/>
          <w:szCs w:val="24"/>
        </w:rPr>
      </w:pPr>
      <w:r w:rsidRPr="000E5AFA">
        <w:rPr>
          <w:rFonts w:ascii="Times New Roman" w:hAnsi="Times New Roman"/>
          <w:bCs/>
          <w:sz w:val="24"/>
          <w:szCs w:val="24"/>
        </w:rPr>
        <w:t xml:space="preserve">Разработка программы развития </w:t>
      </w:r>
      <w:r>
        <w:rPr>
          <w:rFonts w:ascii="Times New Roman" w:hAnsi="Times New Roman"/>
          <w:bCs/>
          <w:sz w:val="24"/>
          <w:szCs w:val="24"/>
        </w:rPr>
        <w:t>игровой деятельности</w:t>
      </w:r>
      <w:r w:rsidRPr="000E5AFA">
        <w:rPr>
          <w:rFonts w:ascii="Times New Roman" w:hAnsi="Times New Roman"/>
          <w:bCs/>
          <w:sz w:val="24"/>
          <w:szCs w:val="24"/>
        </w:rPr>
        <w:t xml:space="preserve"> детей </w:t>
      </w:r>
      <w:r>
        <w:rPr>
          <w:rFonts w:ascii="Times New Roman" w:hAnsi="Times New Roman"/>
          <w:bCs/>
          <w:sz w:val="24"/>
          <w:szCs w:val="24"/>
        </w:rPr>
        <w:t>дошкольного</w:t>
      </w:r>
      <w:r w:rsidRPr="000E5AFA">
        <w:rPr>
          <w:rFonts w:ascii="Times New Roman" w:hAnsi="Times New Roman"/>
          <w:bCs/>
          <w:sz w:val="24"/>
          <w:szCs w:val="24"/>
        </w:rPr>
        <w:t xml:space="preserve"> возраста.</w:t>
      </w:r>
    </w:p>
    <w:p w:rsidR="00667D84" w:rsidRDefault="00667D84" w:rsidP="00C73395">
      <w:pPr>
        <w:spacing w:after="0" w:line="240" w:lineRule="auto"/>
        <w:jc w:val="both"/>
        <w:rPr>
          <w:rFonts w:ascii="Times New Roman" w:hAnsi="Times New Roman"/>
          <w:b/>
          <w:color w:val="000000"/>
          <w:spacing w:val="2"/>
          <w:sz w:val="24"/>
          <w:szCs w:val="24"/>
          <w:lang w:eastAsia="en-US"/>
        </w:rPr>
      </w:pPr>
    </w:p>
    <w:p w:rsidR="00667D84" w:rsidRDefault="00667D84" w:rsidP="00C73395">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11. </w:t>
      </w:r>
      <w:r w:rsidRPr="00C73395">
        <w:rPr>
          <w:rFonts w:ascii="Times New Roman" w:hAnsi="Times New Roman"/>
          <w:b/>
          <w:sz w:val="24"/>
          <w:szCs w:val="24"/>
        </w:rPr>
        <w:t>Особенности познавательного развития в дошкольном возрасте</w:t>
      </w:r>
    </w:p>
    <w:p w:rsidR="00667D84" w:rsidRDefault="00667D84" w:rsidP="00C73395">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C73395">
      <w:pPr>
        <w:pStyle w:val="Default"/>
        <w:spacing w:after="27"/>
        <w:jc w:val="both"/>
      </w:pPr>
      <w:r>
        <w:t xml:space="preserve">1.Развитие апперцепции и осмысленности восприятия дошкольника. </w:t>
      </w:r>
    </w:p>
    <w:p w:rsidR="00667D84" w:rsidRDefault="00667D84" w:rsidP="00C73395">
      <w:pPr>
        <w:pStyle w:val="Default"/>
        <w:spacing w:after="27"/>
        <w:jc w:val="both"/>
      </w:pPr>
      <w:r>
        <w:t xml:space="preserve">2. Развитие восприятия в раннем и дошкольном детстве: сравнительный анализ. </w:t>
      </w:r>
    </w:p>
    <w:p w:rsidR="00667D84" w:rsidRDefault="00667D84" w:rsidP="00C73395">
      <w:pPr>
        <w:pStyle w:val="Default"/>
        <w:spacing w:after="27"/>
        <w:jc w:val="both"/>
      </w:pPr>
      <w:r>
        <w:t xml:space="preserve">3. Специфика развития внимания дошкольников. </w:t>
      </w:r>
    </w:p>
    <w:p w:rsidR="00667D84" w:rsidRDefault="00667D84" w:rsidP="00C73395">
      <w:pPr>
        <w:pStyle w:val="Default"/>
        <w:spacing w:after="27"/>
        <w:jc w:val="both"/>
      </w:pPr>
      <w:r>
        <w:t xml:space="preserve">4. Развитие памяти дошкольников. </w:t>
      </w:r>
    </w:p>
    <w:p w:rsidR="00667D84" w:rsidRDefault="00667D84" w:rsidP="00C73395">
      <w:pPr>
        <w:pStyle w:val="Default"/>
        <w:spacing w:after="27"/>
        <w:jc w:val="both"/>
      </w:pPr>
      <w:r>
        <w:t xml:space="preserve">5. Развитие памяти в раннем и дошкольном детстве: сравнительный анализ. </w:t>
      </w:r>
    </w:p>
    <w:p w:rsidR="00667D84" w:rsidRDefault="00667D84" w:rsidP="00C73395">
      <w:pPr>
        <w:pStyle w:val="Default"/>
        <w:spacing w:after="27"/>
        <w:jc w:val="both"/>
      </w:pPr>
      <w:r>
        <w:t xml:space="preserve">6. Основная линия развития мышления дошкольников. </w:t>
      </w:r>
    </w:p>
    <w:p w:rsidR="00667D84" w:rsidRDefault="00667D84" w:rsidP="00C73395">
      <w:pPr>
        <w:pStyle w:val="Default"/>
        <w:spacing w:after="27"/>
        <w:jc w:val="both"/>
      </w:pPr>
      <w:r>
        <w:t xml:space="preserve">7. Сравнительный анализ особенностей развития мышления в раннем дошкольном детстве. </w:t>
      </w:r>
    </w:p>
    <w:p w:rsidR="00667D84" w:rsidRDefault="00667D84" w:rsidP="00C73395">
      <w:pPr>
        <w:spacing w:after="0" w:line="240" w:lineRule="auto"/>
        <w:jc w:val="both"/>
        <w:rPr>
          <w:rFonts w:ascii="Times New Roman" w:hAnsi="Times New Roman"/>
          <w:sz w:val="24"/>
          <w:szCs w:val="24"/>
        </w:rPr>
      </w:pPr>
      <w:r w:rsidRPr="00C73395">
        <w:rPr>
          <w:rFonts w:ascii="Times New Roman" w:hAnsi="Times New Roman"/>
          <w:sz w:val="24"/>
          <w:szCs w:val="24"/>
        </w:rPr>
        <w:t>8. Специфика развития речи дошкольников.</w:t>
      </w:r>
    </w:p>
    <w:p w:rsidR="00667D84" w:rsidRPr="00C73395" w:rsidRDefault="00667D84" w:rsidP="00C73395">
      <w:pPr>
        <w:spacing w:after="0" w:line="240" w:lineRule="auto"/>
        <w:jc w:val="both"/>
        <w:rPr>
          <w:rFonts w:ascii="Times New Roman" w:hAnsi="Times New Roman"/>
          <w:b/>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№24</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дошкольного возраста.</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4F2A54">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№25</w:t>
      </w:r>
    </w:p>
    <w:p w:rsidR="00667D84" w:rsidRDefault="00667D84" w:rsidP="004F2A54">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дошкольников.</w:t>
      </w:r>
    </w:p>
    <w:p w:rsidR="00667D84" w:rsidRDefault="00667D84" w:rsidP="00C73395">
      <w:pPr>
        <w:spacing w:after="0"/>
        <w:ind w:firstLine="708"/>
        <w:jc w:val="both"/>
        <w:rPr>
          <w:rFonts w:ascii="Times New Roman" w:hAnsi="Times New Roman"/>
          <w:b/>
          <w:bCs/>
          <w:sz w:val="24"/>
          <w:szCs w:val="24"/>
        </w:rPr>
      </w:pPr>
    </w:p>
    <w:p w:rsidR="00667D84" w:rsidRDefault="00667D84" w:rsidP="00C73395">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12. </w:t>
      </w:r>
      <w:r w:rsidRPr="00C73395">
        <w:rPr>
          <w:rFonts w:ascii="Times New Roman" w:hAnsi="Times New Roman"/>
          <w:b/>
          <w:sz w:val="24"/>
          <w:szCs w:val="24"/>
          <w:lang w:eastAsia="en-US"/>
        </w:rPr>
        <w:t>Развитие личности дошкольника</w:t>
      </w:r>
    </w:p>
    <w:p w:rsidR="00667D84" w:rsidRDefault="00667D84" w:rsidP="00C73395">
      <w:pPr>
        <w:spacing w:after="0"/>
        <w:ind w:firstLine="708"/>
        <w:jc w:val="both"/>
        <w:rPr>
          <w:rFonts w:ascii="Times New Roman" w:hAnsi="Times New Roman"/>
          <w:bCs/>
          <w:sz w:val="24"/>
          <w:szCs w:val="24"/>
        </w:rPr>
      </w:pPr>
      <w:r>
        <w:rPr>
          <w:rFonts w:ascii="Times New Roman" w:hAnsi="Times New Roman"/>
          <w:bCs/>
          <w:sz w:val="24"/>
          <w:szCs w:val="24"/>
        </w:rPr>
        <w:t>Вопросы к занятию</w:t>
      </w:r>
    </w:p>
    <w:p w:rsidR="00667D84" w:rsidRDefault="00667D84" w:rsidP="00E904FF">
      <w:pPr>
        <w:pStyle w:val="Default"/>
        <w:spacing w:after="27"/>
      </w:pPr>
      <w:r>
        <w:t xml:space="preserve">1. Эмоциональное развитие дошкольников. </w:t>
      </w:r>
    </w:p>
    <w:p w:rsidR="00667D84" w:rsidRDefault="00667D84" w:rsidP="00E904FF">
      <w:pPr>
        <w:pStyle w:val="Default"/>
        <w:spacing w:after="27"/>
      </w:pPr>
      <w:r>
        <w:t xml:space="preserve">2. Механизм эмоционального предвосхищения (А.В. Запорожец). </w:t>
      </w:r>
    </w:p>
    <w:p w:rsidR="00667D84" w:rsidRDefault="00667D84" w:rsidP="00E904FF">
      <w:pPr>
        <w:pStyle w:val="Default"/>
        <w:spacing w:after="27"/>
      </w:pPr>
      <w:r>
        <w:t xml:space="preserve">3. Сравнительный анализ эмоционального развития детей раннего и дошкольного возраста. </w:t>
      </w:r>
    </w:p>
    <w:p w:rsidR="00667D84" w:rsidRDefault="00667D84" w:rsidP="00E904FF">
      <w:pPr>
        <w:pStyle w:val="Default"/>
        <w:spacing w:after="27"/>
      </w:pPr>
      <w:r>
        <w:t xml:space="preserve">4. Мотивационная сфера дошкольников. </w:t>
      </w:r>
    </w:p>
    <w:p w:rsidR="00667D84" w:rsidRDefault="00667D84" w:rsidP="00E904FF">
      <w:pPr>
        <w:pStyle w:val="Default"/>
        <w:spacing w:after="27"/>
      </w:pPr>
      <w:r>
        <w:t xml:space="preserve">5. Самосознание дошкольников. </w:t>
      </w:r>
    </w:p>
    <w:p w:rsidR="00667D84" w:rsidRDefault="00667D84" w:rsidP="00E904FF">
      <w:pPr>
        <w:pStyle w:val="Default"/>
        <w:spacing w:after="27"/>
      </w:pPr>
      <w:r>
        <w:t xml:space="preserve">6. Специфика развития воли в дошкольном возрасте. </w:t>
      </w:r>
    </w:p>
    <w:p w:rsidR="00667D84" w:rsidRDefault="00667D84" w:rsidP="00E904FF">
      <w:pPr>
        <w:pStyle w:val="Default"/>
        <w:spacing w:after="27"/>
      </w:pPr>
      <w:r>
        <w:t xml:space="preserve">7. Развитие эмпатических способностей дошкольников. </w:t>
      </w:r>
    </w:p>
    <w:p w:rsidR="00667D84" w:rsidRPr="00E904FF" w:rsidRDefault="00667D84" w:rsidP="00E904FF">
      <w:pPr>
        <w:spacing w:after="0" w:line="240" w:lineRule="auto"/>
        <w:rPr>
          <w:rFonts w:ascii="Times New Roman" w:hAnsi="Times New Roman"/>
          <w:i/>
          <w:sz w:val="24"/>
          <w:szCs w:val="24"/>
        </w:rPr>
      </w:pPr>
      <w:r w:rsidRPr="00E904FF">
        <w:rPr>
          <w:rFonts w:ascii="Times New Roman" w:hAnsi="Times New Roman"/>
          <w:sz w:val="24"/>
          <w:szCs w:val="24"/>
        </w:rPr>
        <w:t>8. Развитие креативности дошкольников.</w:t>
      </w: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B1E0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№26</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дошкольника.</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2B1E0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№27</w:t>
      </w:r>
    </w:p>
    <w:p w:rsidR="00667D84" w:rsidRDefault="00667D84" w:rsidP="002B1E0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дошкольника.</w:t>
      </w:r>
    </w:p>
    <w:p w:rsidR="00667D84" w:rsidRDefault="00667D84" w:rsidP="00C73395">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13. </w:t>
      </w:r>
      <w:r w:rsidRPr="00E904FF">
        <w:rPr>
          <w:rFonts w:ascii="Times New Roman" w:hAnsi="Times New Roman"/>
          <w:b/>
          <w:bCs/>
          <w:sz w:val="24"/>
          <w:szCs w:val="24"/>
          <w:lang w:eastAsia="en-US"/>
        </w:rPr>
        <w:t>Кризис 7 лет</w:t>
      </w:r>
    </w:p>
    <w:p w:rsidR="00667D84" w:rsidRDefault="00667D84" w:rsidP="00C73395">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1. Характеристики кризиса 7 лет </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2. Структура психологической готовности детей к школе </w:t>
      </w:r>
    </w:p>
    <w:p w:rsidR="00667D84" w:rsidRPr="00E904FF" w:rsidRDefault="00667D84" w:rsidP="00E904FF">
      <w:pPr>
        <w:spacing w:after="0" w:line="240" w:lineRule="auto"/>
        <w:rPr>
          <w:rFonts w:ascii="Times New Roman" w:hAnsi="Times New Roman"/>
          <w:color w:val="000000"/>
          <w:sz w:val="24"/>
          <w:szCs w:val="24"/>
          <w:lang w:eastAsia="en-US"/>
        </w:rPr>
      </w:pPr>
      <w:r w:rsidRPr="00E904FF">
        <w:rPr>
          <w:rFonts w:ascii="Times New Roman" w:hAnsi="Times New Roman"/>
          <w:color w:val="000000"/>
          <w:sz w:val="24"/>
          <w:szCs w:val="24"/>
          <w:lang w:eastAsia="en-US"/>
        </w:rPr>
        <w:t xml:space="preserve">3. Методы диагностики и формирования психологической готовности ребенка к школе. </w:t>
      </w:r>
    </w:p>
    <w:p w:rsidR="00667D84" w:rsidRDefault="00667D84" w:rsidP="00C73395">
      <w:pPr>
        <w:spacing w:after="0" w:line="240" w:lineRule="auto"/>
        <w:ind w:firstLine="709"/>
        <w:jc w:val="center"/>
        <w:rPr>
          <w:rFonts w:ascii="Times New Roman" w:hAnsi="Times New Roman"/>
          <w:i/>
          <w:sz w:val="24"/>
          <w:szCs w:val="24"/>
        </w:rPr>
      </w:pP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C7339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№28</w:t>
      </w:r>
    </w:p>
    <w:p w:rsidR="00667D84" w:rsidRDefault="00667D84" w:rsidP="005B3BD8">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7 лет (цель, задачи программы, пример упражнений).</w:t>
      </w:r>
    </w:p>
    <w:p w:rsidR="00667D84" w:rsidRDefault="00667D84" w:rsidP="00C73395">
      <w:pPr>
        <w:spacing w:after="0" w:line="240" w:lineRule="auto"/>
        <w:jc w:val="both"/>
        <w:rPr>
          <w:rFonts w:ascii="Times New Roman" w:hAnsi="Times New Roman"/>
          <w:b/>
          <w:color w:val="000000"/>
          <w:spacing w:val="2"/>
          <w:sz w:val="24"/>
          <w:szCs w:val="24"/>
          <w:lang w:eastAsia="en-US"/>
        </w:rPr>
      </w:pPr>
    </w:p>
    <w:p w:rsidR="00667D84" w:rsidRDefault="00667D84" w:rsidP="00C73395">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14. </w:t>
      </w:r>
      <w:r w:rsidRPr="00E904FF">
        <w:rPr>
          <w:rFonts w:ascii="Times New Roman" w:hAnsi="Times New Roman"/>
          <w:b/>
          <w:sz w:val="24"/>
          <w:szCs w:val="24"/>
        </w:rPr>
        <w:t>Психологические проблемы развития дошкольников</w:t>
      </w:r>
    </w:p>
    <w:p w:rsidR="00667D84" w:rsidRDefault="00667D84" w:rsidP="00C73395">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667D84" w:rsidRDefault="00667D84" w:rsidP="00E904FF">
      <w:pPr>
        <w:pStyle w:val="Default"/>
        <w:spacing w:after="27"/>
      </w:pPr>
      <w:r>
        <w:t xml:space="preserve">1. Тревожность дошкольников. </w:t>
      </w:r>
    </w:p>
    <w:p w:rsidR="00667D84" w:rsidRDefault="00667D84" w:rsidP="00E904FF">
      <w:pPr>
        <w:pStyle w:val="Default"/>
        <w:spacing w:after="27"/>
      </w:pPr>
      <w:r>
        <w:t xml:space="preserve">2. Тревожность детей раннего возраста и дошкольников: сравнительный анализ. </w:t>
      </w:r>
    </w:p>
    <w:p w:rsidR="00667D84" w:rsidRDefault="00667D84" w:rsidP="00E904FF">
      <w:pPr>
        <w:pStyle w:val="Default"/>
        <w:spacing w:after="27"/>
      </w:pPr>
      <w:r>
        <w:t xml:space="preserve">3. Страхи дошкольников. </w:t>
      </w:r>
    </w:p>
    <w:p w:rsidR="00667D84" w:rsidRDefault="00667D84" w:rsidP="00E904FF">
      <w:pPr>
        <w:pStyle w:val="Default"/>
        <w:spacing w:after="27"/>
      </w:pPr>
      <w:r>
        <w:t xml:space="preserve">4. Страхи детей раннего возраста и дошкольников: сравнительный анализ. </w:t>
      </w:r>
    </w:p>
    <w:p w:rsidR="00667D84" w:rsidRDefault="00667D84" w:rsidP="00E904FF">
      <w:pPr>
        <w:pStyle w:val="Default"/>
        <w:spacing w:after="27"/>
      </w:pPr>
      <w:r>
        <w:t xml:space="preserve">5. Гиперактивность дошкольников. </w:t>
      </w:r>
    </w:p>
    <w:p w:rsidR="00667D84" w:rsidRDefault="00667D84" w:rsidP="00E904FF">
      <w:pPr>
        <w:pStyle w:val="Default"/>
        <w:spacing w:after="27"/>
      </w:pPr>
      <w:r>
        <w:t xml:space="preserve">6. Гиперактивность детей раннего возраста и дошкольников: сравнительный анализ. 7.Агрессивность дошкольников. </w:t>
      </w:r>
    </w:p>
    <w:p w:rsidR="00667D84" w:rsidRDefault="00667D84" w:rsidP="00E904FF">
      <w:pPr>
        <w:pStyle w:val="Default"/>
        <w:spacing w:after="27"/>
      </w:pPr>
      <w:r>
        <w:t xml:space="preserve">8. Агрессивность детей раннего возраста и дошкольников: сравнительный анализ. </w:t>
      </w:r>
    </w:p>
    <w:p w:rsidR="00667D84" w:rsidRDefault="00667D84" w:rsidP="00E904FF">
      <w:pPr>
        <w:pStyle w:val="Default"/>
        <w:spacing w:after="27"/>
      </w:pPr>
      <w:r>
        <w:t xml:space="preserve">9. Застенчивость дошкольников. </w:t>
      </w:r>
    </w:p>
    <w:p w:rsidR="00667D84" w:rsidRDefault="00667D84" w:rsidP="00E904FF">
      <w:pPr>
        <w:spacing w:after="0" w:line="240" w:lineRule="auto"/>
        <w:rPr>
          <w:sz w:val="23"/>
          <w:szCs w:val="23"/>
        </w:rPr>
      </w:pPr>
      <w:r w:rsidRPr="00E904FF">
        <w:rPr>
          <w:rFonts w:ascii="Times New Roman" w:hAnsi="Times New Roman"/>
          <w:sz w:val="24"/>
          <w:szCs w:val="24"/>
        </w:rPr>
        <w:t>10. Застенчивость детей раннего возраста и дошкольников: сравнительный анализ.</w:t>
      </w:r>
    </w:p>
    <w:p w:rsidR="00667D84" w:rsidRDefault="00667D84" w:rsidP="00E904FF">
      <w:pPr>
        <w:spacing w:after="0" w:line="240" w:lineRule="auto"/>
        <w:jc w:val="center"/>
        <w:rPr>
          <w:sz w:val="23"/>
          <w:szCs w:val="23"/>
        </w:rPr>
      </w:pPr>
    </w:p>
    <w:p w:rsidR="00667D84" w:rsidRDefault="00667D84" w:rsidP="00E904FF">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№29</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тревожности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№30</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№31</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№32</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Разработка программы коррекции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№33</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№34</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№35</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гиперактивности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№36</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гиперактивности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№37</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застенчивости дошкольников (назначение, содержание методики, интерпретация результатов).</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2B1E08">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№38</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застенчивости детей дошкольного возраста (цель, задачи программы, пример упражнений, игр или заданий).</w:t>
      </w:r>
    </w:p>
    <w:p w:rsidR="00667D84" w:rsidRDefault="00667D84" w:rsidP="002B1E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Pr="00DA0FED" w:rsidRDefault="00667D84" w:rsidP="00DA0FED">
      <w:pPr>
        <w:widowControl w:val="0"/>
        <w:autoSpaceDE w:val="0"/>
        <w:autoSpaceDN w:val="0"/>
        <w:adjustRightInd w:val="0"/>
        <w:ind w:firstLine="709"/>
        <w:jc w:val="both"/>
        <w:rPr>
          <w:rFonts w:ascii="Times New Roman" w:hAnsi="Times New Roman"/>
          <w:b/>
          <w:sz w:val="24"/>
          <w:szCs w:val="24"/>
        </w:rPr>
      </w:pPr>
      <w:r w:rsidRPr="00DA0FE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67D84" w:rsidRPr="00DA0FED" w:rsidRDefault="00667D84" w:rsidP="00DA0FED">
      <w:pPr>
        <w:autoSpaceDE w:val="0"/>
        <w:autoSpaceDN w:val="0"/>
        <w:adjustRightInd w:val="0"/>
        <w:ind w:firstLine="720"/>
        <w:jc w:val="both"/>
        <w:rPr>
          <w:rFonts w:ascii="Times New Roman" w:hAnsi="Times New Roman"/>
          <w:iCs/>
          <w:sz w:val="24"/>
          <w:szCs w:val="24"/>
        </w:rPr>
      </w:pPr>
      <w:r w:rsidRPr="00DA0FE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7D84" w:rsidRDefault="00667D84" w:rsidP="002667E2">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667D84" w:rsidRDefault="00667D84" w:rsidP="002667E2">
      <w:pPr>
        <w:autoSpaceDE w:val="0"/>
        <w:autoSpaceDN w:val="0"/>
        <w:adjustRightInd w:val="0"/>
        <w:spacing w:after="0" w:line="240" w:lineRule="auto"/>
        <w:ind w:left="708"/>
        <w:jc w:val="both"/>
        <w:rPr>
          <w:rFonts w:ascii="Times New Roman" w:hAnsi="Times New Roman"/>
          <w:b/>
          <w:bCs/>
          <w:i/>
          <w:iCs/>
          <w:sz w:val="24"/>
          <w:szCs w:val="24"/>
        </w:rPr>
      </w:pPr>
      <w:r>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667D84" w:rsidRDefault="00667D84" w:rsidP="002667E2">
      <w:pPr>
        <w:autoSpaceDE w:val="0"/>
        <w:autoSpaceDN w:val="0"/>
        <w:adjustRightInd w:val="0"/>
        <w:spacing w:after="0" w:line="240" w:lineRule="auto"/>
        <w:ind w:left="720"/>
        <w:rPr>
          <w:rFonts w:ascii="Times New Roman" w:hAnsi="Times New Roman"/>
          <w:b/>
          <w:iCs/>
          <w:sz w:val="24"/>
          <w:szCs w:val="24"/>
        </w:rPr>
      </w:pPr>
      <w:r>
        <w:rPr>
          <w:rFonts w:ascii="Times New Roman" w:hAnsi="Times New Roman"/>
          <w:b/>
          <w:iCs/>
          <w:sz w:val="24"/>
          <w:szCs w:val="24"/>
        </w:rPr>
        <w:t>7.1. Основная учебная литература:</w:t>
      </w:r>
    </w:p>
    <w:p w:rsidR="00667D84" w:rsidRDefault="00667D84" w:rsidP="002667E2">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 текстовые данные.— Москва: Академический Проект, 2005.— 256 c.— Режим доступа: http://www.iprbookshop.ru/36523.html.— ЭБС «IPRbooks»</w:t>
      </w:r>
    </w:p>
    <w:p w:rsidR="00667D84" w:rsidRDefault="00667D84" w:rsidP="002667E2">
      <w:pPr>
        <w:spacing w:after="0" w:line="240" w:lineRule="auto"/>
        <w:jc w:val="both"/>
        <w:rPr>
          <w:rFonts w:ascii="Times New Roman" w:hAnsi="Times New Roman"/>
          <w:sz w:val="24"/>
          <w:szCs w:val="24"/>
        </w:rPr>
      </w:pPr>
    </w:p>
    <w:p w:rsidR="00667D84" w:rsidRDefault="00667D84" w:rsidP="00DB56B4">
      <w:pPr>
        <w:numPr>
          <w:ilvl w:val="1"/>
          <w:numId w:val="19"/>
        </w:numPr>
        <w:autoSpaceDE w:val="0"/>
        <w:autoSpaceDN w:val="0"/>
        <w:adjustRightInd w:val="0"/>
        <w:spacing w:after="0" w:line="240" w:lineRule="auto"/>
        <w:rPr>
          <w:rFonts w:ascii="Times New Roman" w:hAnsi="Times New Roman"/>
          <w:b/>
          <w:iCs/>
          <w:sz w:val="24"/>
          <w:szCs w:val="24"/>
        </w:rPr>
      </w:pPr>
      <w:r>
        <w:rPr>
          <w:rFonts w:ascii="Times New Roman" w:hAnsi="Times New Roman"/>
          <w:b/>
          <w:iCs/>
          <w:sz w:val="24"/>
          <w:szCs w:val="24"/>
        </w:rPr>
        <w:t>Дополнительная учебная литература:</w:t>
      </w:r>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 текстовые данные. — М. : Логос, 2011. — 306 c. — 978-5-98704-606-7. — Режим доступа: </w:t>
      </w:r>
      <w:hyperlink r:id="rId10" w:history="1">
        <w:r>
          <w:rPr>
            <w:rStyle w:val="a3"/>
            <w:rFonts w:ascii="Times New Roman" w:hAnsi="Times New Roman"/>
            <w:sz w:val="24"/>
            <w:szCs w:val="24"/>
          </w:rPr>
          <w:t>http://www.iprbookshop.ru/9057.html</w:t>
        </w:r>
      </w:hyperlink>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11" w:history="1">
        <w:r>
          <w:rPr>
            <w:rStyle w:val="a3"/>
            <w:rFonts w:ascii="Times New Roman" w:hAnsi="Times New Roman"/>
            <w:sz w:val="24"/>
            <w:szCs w:val="24"/>
          </w:rPr>
          <w:t>http://www.iprbookshop.ru/8867.html</w:t>
        </w:r>
      </w:hyperlink>
    </w:p>
    <w:p w:rsidR="00667D84" w:rsidRDefault="00667D84" w:rsidP="00E904FF">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12" w:history="1">
        <w:r>
          <w:rPr>
            <w:rStyle w:val="a3"/>
            <w:rFonts w:ascii="Times New Roman" w:hAnsi="Times New Roman"/>
            <w:sz w:val="24"/>
            <w:szCs w:val="24"/>
          </w:rPr>
          <w:t>http://www.iprbookshop.ru/10804.html</w:t>
        </w:r>
      </w:hyperlink>
    </w:p>
    <w:p w:rsidR="00667D84" w:rsidRDefault="00667D84" w:rsidP="002667E2">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3" w:history="1">
        <w:r>
          <w:rPr>
            <w:rStyle w:val="a3"/>
            <w:rFonts w:ascii="Times New Roman" w:hAnsi="Times New Roman"/>
            <w:sz w:val="24"/>
            <w:szCs w:val="24"/>
          </w:rPr>
          <w:t>http://www.iprbookshop.ru/11092.html</w:t>
        </w:r>
      </w:hyperlink>
    </w:p>
    <w:p w:rsidR="00667D84" w:rsidRDefault="00667D84" w:rsidP="002667E2">
      <w:pPr>
        <w:autoSpaceDE w:val="0"/>
        <w:autoSpaceDN w:val="0"/>
        <w:adjustRightInd w:val="0"/>
        <w:spacing w:after="0" w:line="240" w:lineRule="auto"/>
        <w:ind w:left="1069"/>
        <w:rPr>
          <w:rFonts w:ascii="Times New Roman" w:hAnsi="Times New Roman"/>
          <w:b/>
          <w:iCs/>
          <w:sz w:val="24"/>
          <w:szCs w:val="24"/>
        </w:rPr>
      </w:pPr>
    </w:p>
    <w:p w:rsidR="00667D84" w:rsidRDefault="00667D84" w:rsidP="002667E2">
      <w:pPr>
        <w:tabs>
          <w:tab w:val="left" w:pos="1701"/>
        </w:tabs>
        <w:autoSpaceDE w:val="0"/>
        <w:autoSpaceDN w:val="0"/>
        <w:adjustRightInd w:val="0"/>
        <w:spacing w:after="0" w:line="240" w:lineRule="auto"/>
        <w:ind w:left="851" w:hanging="142"/>
        <w:rPr>
          <w:rFonts w:ascii="Times New Roman" w:hAnsi="Times New Roman"/>
          <w:b/>
          <w:iCs/>
          <w:sz w:val="24"/>
          <w:szCs w:val="24"/>
        </w:rPr>
      </w:pPr>
      <w:r>
        <w:rPr>
          <w:rFonts w:ascii="Times New Roman" w:hAnsi="Times New Roman"/>
          <w:b/>
          <w:iCs/>
          <w:sz w:val="24"/>
          <w:szCs w:val="24"/>
        </w:rPr>
        <w:t>7.3.Периодические издания</w:t>
      </w:r>
    </w:p>
    <w:p w:rsidR="00667D84" w:rsidRDefault="00667D84" w:rsidP="002667E2">
      <w:pPr>
        <w:autoSpaceDE w:val="0"/>
        <w:autoSpaceDN w:val="0"/>
        <w:adjustRightInd w:val="0"/>
        <w:spacing w:after="0" w:line="240" w:lineRule="auto"/>
        <w:rPr>
          <w:rFonts w:ascii="Times New Roman" w:hAnsi="Times New Roman"/>
          <w:b/>
          <w:bCs/>
          <w:sz w:val="24"/>
          <w:szCs w:val="24"/>
        </w:rPr>
      </w:pPr>
    </w:p>
    <w:p w:rsidR="00667D84" w:rsidRDefault="00667D84" w:rsidP="002667E2">
      <w:pPr>
        <w:tabs>
          <w:tab w:val="left" w:pos="1701"/>
        </w:tabs>
        <w:spacing w:after="0" w:line="240" w:lineRule="auto"/>
        <w:ind w:firstLine="490"/>
        <w:jc w:val="both"/>
        <w:rPr>
          <w:rFonts w:ascii="Times New Roman" w:hAnsi="Times New Roman"/>
          <w:sz w:val="24"/>
          <w:szCs w:val="24"/>
        </w:rPr>
      </w:pPr>
      <w:r>
        <w:rPr>
          <w:rFonts w:ascii="Times New Roman" w:hAnsi="Times New Roman"/>
          <w:sz w:val="24"/>
          <w:szCs w:val="24"/>
        </w:rPr>
        <w:t>1.Российская газета</w:t>
      </w:r>
    </w:p>
    <w:p w:rsidR="00667D84" w:rsidRDefault="00667D84" w:rsidP="002667E2">
      <w:pPr>
        <w:autoSpaceDE w:val="0"/>
        <w:autoSpaceDN w:val="0"/>
        <w:adjustRightInd w:val="0"/>
        <w:spacing w:after="0" w:line="240" w:lineRule="auto"/>
        <w:rPr>
          <w:rFonts w:ascii="Times New Roman" w:hAnsi="Times New Roman"/>
          <w:b/>
          <w:bCs/>
          <w:sz w:val="24"/>
          <w:szCs w:val="24"/>
        </w:rPr>
      </w:pPr>
    </w:p>
    <w:p w:rsidR="00667D84" w:rsidRDefault="00667D84" w:rsidP="002667E2">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667D84" w:rsidRDefault="00935BD3" w:rsidP="002667E2">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4" w:history="1">
        <w:r w:rsidR="00667D84">
          <w:rPr>
            <w:rStyle w:val="a3"/>
            <w:rFonts w:ascii="Times New Roman" w:hAnsi="Times New Roman"/>
            <w:sz w:val="24"/>
            <w:szCs w:val="24"/>
          </w:rPr>
          <w:t>www.iprbookshop.ru</w:t>
        </w:r>
      </w:hyperlink>
      <w:r w:rsidR="00667D84">
        <w:rPr>
          <w:rFonts w:ascii="Times New Roman" w:hAnsi="Times New Roman"/>
          <w:sz w:val="24"/>
          <w:szCs w:val="24"/>
          <w:shd w:val="clear" w:color="auto" w:fill="FFFFFF"/>
        </w:rPr>
        <w:t xml:space="preserve">  - электронно-библиотечная система</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www.rg.ru  - официальный сайт «Российской газеты»</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www.lexnews.ru - информационный портал правовых новостей</w:t>
      </w:r>
    </w:p>
    <w:p w:rsidR="00667D84" w:rsidRDefault="00667D84" w:rsidP="002667E2">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 www.pravo.gov.ru - официальный интернет-портал правовой информации</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www.zipsites.ru – бесплатная электронная Интернет библиотека.</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www.elibraru.ru – бесплатная электронная Интернет библиотека. </w:t>
      </w:r>
    </w:p>
    <w:p w:rsidR="00667D84" w:rsidRDefault="00667D84" w:rsidP="002667E2">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www.big.libraru.info – большая  электронная библиотека.</w:t>
      </w:r>
    </w:p>
    <w:p w:rsidR="00667D84" w:rsidRDefault="00667D84" w:rsidP="002667E2">
      <w:pPr>
        <w:autoSpaceDE w:val="0"/>
        <w:autoSpaceDN w:val="0"/>
        <w:adjustRightInd w:val="0"/>
        <w:spacing w:after="0" w:line="240" w:lineRule="auto"/>
        <w:ind w:left="720"/>
        <w:rPr>
          <w:rFonts w:ascii="Times New Roman" w:hAnsi="Times New Roman"/>
          <w:b/>
          <w:bCs/>
          <w:i/>
          <w:iCs/>
          <w:sz w:val="24"/>
          <w:szCs w:val="24"/>
        </w:rPr>
      </w:pPr>
    </w:p>
    <w:p w:rsidR="00667D84" w:rsidRDefault="00667D84" w:rsidP="00DB56B4">
      <w:pPr>
        <w:numPr>
          <w:ilvl w:val="0"/>
          <w:numId w:val="8"/>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Методические указания для обучающихся по освоению дисциплины (модуля)</w:t>
      </w:r>
    </w:p>
    <w:p w:rsidR="00667D84" w:rsidRDefault="00667D84" w:rsidP="002667E2">
      <w:pPr>
        <w:widowControl w:val="0"/>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Самостоятельная работа студентов складывается из следующих составляющих:</w:t>
      </w:r>
    </w:p>
    <w:p w:rsidR="00667D84" w:rsidRDefault="00667D84" w:rsidP="00DB56B4">
      <w:pPr>
        <w:widowControl w:val="0"/>
        <w:numPr>
          <w:ilvl w:val="0"/>
          <w:numId w:val="9"/>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667D84" w:rsidRDefault="00667D84" w:rsidP="00DB56B4">
      <w:pPr>
        <w:widowControl w:val="0"/>
        <w:numPr>
          <w:ilvl w:val="0"/>
          <w:numId w:val="9"/>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667D84" w:rsidRDefault="00667D84" w:rsidP="00DB56B4">
      <w:pPr>
        <w:widowControl w:val="0"/>
        <w:numPr>
          <w:ilvl w:val="0"/>
          <w:numId w:val="9"/>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выполнение самостоятельных практических работ;</w:t>
      </w:r>
    </w:p>
    <w:p w:rsidR="00667D84" w:rsidRDefault="00667D84" w:rsidP="00DB56B4">
      <w:pPr>
        <w:widowControl w:val="0"/>
        <w:numPr>
          <w:ilvl w:val="0"/>
          <w:numId w:val="9"/>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экзаменам (зачетам)  непосредственно перед ними.</w:t>
      </w:r>
    </w:p>
    <w:p w:rsidR="00667D84" w:rsidRDefault="00667D84" w:rsidP="002667E2">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Для успешной сдачи  экзамена (зачета)  рекомендуется соблюдать следующие правила:</w:t>
      </w:r>
    </w:p>
    <w:p w:rsidR="00667D84" w:rsidRDefault="00667D84" w:rsidP="00DB56B4">
      <w:pPr>
        <w:widowControl w:val="0"/>
        <w:numPr>
          <w:ilvl w:val="0"/>
          <w:numId w:val="9"/>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экзамену (зачету) должна проводиться систематически, в течение всего семестра.</w:t>
      </w:r>
    </w:p>
    <w:p w:rsidR="00667D84" w:rsidRDefault="00667D84" w:rsidP="00DB56B4">
      <w:pPr>
        <w:widowControl w:val="0"/>
        <w:numPr>
          <w:ilvl w:val="0"/>
          <w:numId w:val="9"/>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Интенсивная подготовка должна начаться не позднее, чем за месяц до экзамена. </w:t>
      </w:r>
    </w:p>
    <w:p w:rsidR="00667D84" w:rsidRDefault="00667D84" w:rsidP="00DB56B4">
      <w:pPr>
        <w:widowControl w:val="0"/>
        <w:numPr>
          <w:ilvl w:val="0"/>
          <w:numId w:val="9"/>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7D84" w:rsidRDefault="00667D84" w:rsidP="002667E2">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7D84" w:rsidRDefault="00667D84" w:rsidP="002667E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rPr>
        <w:t>азмещено в электронной информационно-образовательной среде вуза.</w:t>
      </w: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DB56B4">
      <w:pPr>
        <w:numPr>
          <w:ilvl w:val="0"/>
          <w:numId w:val="8"/>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7D84" w:rsidRDefault="00667D84" w:rsidP="002667E2">
      <w:pPr>
        <w:autoSpaceDE w:val="0"/>
        <w:autoSpaceDN w:val="0"/>
        <w:adjustRightInd w:val="0"/>
        <w:spacing w:after="0" w:line="240" w:lineRule="auto"/>
        <w:jc w:val="both"/>
        <w:rPr>
          <w:rFonts w:ascii="Times New Roman" w:hAnsi="Times New Roman"/>
          <w:b/>
          <w:bCs/>
          <w:i/>
          <w:iCs/>
          <w:sz w:val="24"/>
          <w:szCs w:val="24"/>
        </w:rPr>
      </w:pPr>
    </w:p>
    <w:p w:rsidR="00667D84" w:rsidRPr="0041297D" w:rsidRDefault="00667D84" w:rsidP="002667E2">
      <w:pPr>
        <w:autoSpaceDE w:val="0"/>
        <w:autoSpaceDN w:val="0"/>
        <w:adjustRightInd w:val="0"/>
        <w:spacing w:after="0" w:line="240" w:lineRule="auto"/>
        <w:jc w:val="both"/>
        <w:rPr>
          <w:rFonts w:ascii="Times New Roman" w:hAnsi="Times New Roman"/>
          <w:b/>
          <w:bCs/>
          <w:i/>
          <w:iCs/>
          <w:sz w:val="24"/>
          <w:szCs w:val="24"/>
          <w:lang w:val="en-US"/>
        </w:rPr>
      </w:pPr>
      <w:r w:rsidRPr="0041297D">
        <w:rPr>
          <w:rFonts w:ascii="Times New Roman" w:hAnsi="Times New Roman"/>
          <w:sz w:val="24"/>
          <w:szCs w:val="24"/>
          <w:lang w:val="en-US"/>
        </w:rPr>
        <w:t>1.</w:t>
      </w:r>
      <w:r>
        <w:rPr>
          <w:rFonts w:ascii="Times New Roman" w:hAnsi="Times New Roman"/>
          <w:sz w:val="24"/>
          <w:szCs w:val="24"/>
        </w:rPr>
        <w:t>Операционная</w:t>
      </w:r>
      <w:r w:rsidR="001377FF">
        <w:rPr>
          <w:rFonts w:ascii="Times New Roman" w:hAnsi="Times New Roman"/>
          <w:sz w:val="24"/>
          <w:szCs w:val="24"/>
        </w:rPr>
        <w:t xml:space="preserve"> </w:t>
      </w:r>
      <w:r>
        <w:rPr>
          <w:rFonts w:ascii="Times New Roman" w:hAnsi="Times New Roman"/>
          <w:sz w:val="24"/>
          <w:szCs w:val="24"/>
        </w:rPr>
        <w:t>система</w:t>
      </w:r>
      <w:r w:rsidRPr="0041297D">
        <w:rPr>
          <w:rFonts w:ascii="Times New Roman" w:hAnsi="Times New Roman"/>
          <w:sz w:val="24"/>
          <w:szCs w:val="24"/>
          <w:lang w:val="en-US"/>
        </w:rPr>
        <w:t xml:space="preserve"> </w:t>
      </w:r>
      <w:r>
        <w:rPr>
          <w:rFonts w:ascii="Times New Roman" w:hAnsi="Times New Roman"/>
          <w:sz w:val="24"/>
          <w:szCs w:val="24"/>
          <w:lang w:val="en-US"/>
        </w:rPr>
        <w:t>Microsoft</w:t>
      </w:r>
      <w:r w:rsidRPr="0041297D">
        <w:rPr>
          <w:rFonts w:ascii="Times New Roman" w:hAnsi="Times New Roman"/>
          <w:sz w:val="24"/>
          <w:szCs w:val="24"/>
          <w:lang w:val="en-US"/>
        </w:rPr>
        <w:t xml:space="preserve"> </w:t>
      </w:r>
      <w:r>
        <w:rPr>
          <w:rFonts w:ascii="Times New Roman" w:hAnsi="Times New Roman"/>
          <w:sz w:val="24"/>
          <w:szCs w:val="24"/>
          <w:lang w:val="en-US"/>
        </w:rPr>
        <w:t>Windows</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2.</w:t>
      </w:r>
      <w:r>
        <w:rPr>
          <w:rFonts w:ascii="Times New Roman" w:hAnsi="Times New Roman"/>
          <w:sz w:val="24"/>
          <w:szCs w:val="24"/>
          <w:lang w:val="en-US"/>
        </w:rPr>
        <w:t>Microsoft</w:t>
      </w:r>
      <w:r w:rsidRPr="0041297D">
        <w:rPr>
          <w:rFonts w:ascii="Times New Roman" w:hAnsi="Times New Roman"/>
          <w:sz w:val="24"/>
          <w:szCs w:val="24"/>
          <w:lang w:val="en-US"/>
        </w:rPr>
        <w:t xml:space="preserve"> </w:t>
      </w:r>
      <w:r>
        <w:rPr>
          <w:rFonts w:ascii="Times New Roman" w:hAnsi="Times New Roman"/>
          <w:sz w:val="24"/>
          <w:szCs w:val="24"/>
          <w:lang w:val="en-US"/>
        </w:rPr>
        <w:t>Office</w:t>
      </w:r>
      <w:r w:rsidRPr="0041297D">
        <w:rPr>
          <w:rFonts w:ascii="Times New Roman" w:hAnsi="Times New Roman"/>
          <w:sz w:val="24"/>
          <w:szCs w:val="24"/>
          <w:lang w:val="en-US"/>
        </w:rPr>
        <w:t xml:space="preserve"> 2010-2016</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3.</w:t>
      </w:r>
      <w:r>
        <w:rPr>
          <w:rFonts w:ascii="Times New Roman" w:hAnsi="Times New Roman"/>
          <w:sz w:val="24"/>
          <w:szCs w:val="24"/>
        </w:rPr>
        <w:t>Антивирус</w:t>
      </w:r>
      <w:r w:rsidRPr="0041297D">
        <w:rPr>
          <w:rFonts w:ascii="Times New Roman" w:hAnsi="Times New Roman"/>
          <w:sz w:val="24"/>
          <w:szCs w:val="24"/>
          <w:lang w:val="en-US"/>
        </w:rPr>
        <w:t xml:space="preserve"> </w:t>
      </w:r>
      <w:r>
        <w:rPr>
          <w:rFonts w:ascii="Times New Roman" w:hAnsi="Times New Roman"/>
          <w:sz w:val="24"/>
          <w:szCs w:val="24"/>
          <w:lang w:val="en-US"/>
        </w:rPr>
        <w:t>Kaspersky</w:t>
      </w:r>
      <w:r w:rsidRPr="0041297D">
        <w:rPr>
          <w:rFonts w:ascii="Times New Roman" w:hAnsi="Times New Roman"/>
          <w:sz w:val="24"/>
          <w:szCs w:val="24"/>
          <w:lang w:val="en-US"/>
        </w:rPr>
        <w:t xml:space="preserve"> </w:t>
      </w:r>
      <w:r>
        <w:rPr>
          <w:rFonts w:ascii="Times New Roman" w:hAnsi="Times New Roman"/>
          <w:sz w:val="24"/>
          <w:szCs w:val="24"/>
          <w:lang w:val="en-US"/>
        </w:rPr>
        <w:t>Endpoint</w:t>
      </w:r>
      <w:r w:rsidRPr="0041297D">
        <w:rPr>
          <w:rFonts w:ascii="Times New Roman" w:hAnsi="Times New Roman"/>
          <w:sz w:val="24"/>
          <w:szCs w:val="24"/>
          <w:lang w:val="en-US"/>
        </w:rPr>
        <w:t xml:space="preserve"> </w:t>
      </w:r>
      <w:r>
        <w:rPr>
          <w:rFonts w:ascii="Times New Roman" w:hAnsi="Times New Roman"/>
          <w:sz w:val="24"/>
          <w:szCs w:val="24"/>
          <w:lang w:val="en-US"/>
        </w:rPr>
        <w:t>Security</w:t>
      </w:r>
    </w:p>
    <w:p w:rsidR="00667D84" w:rsidRPr="006E2DB4" w:rsidRDefault="00667D84" w:rsidP="002667E2">
      <w:pPr>
        <w:autoSpaceDE w:val="0"/>
        <w:autoSpaceDN w:val="0"/>
        <w:adjustRightInd w:val="0"/>
        <w:spacing w:after="0" w:line="240" w:lineRule="auto"/>
        <w:jc w:val="both"/>
        <w:rPr>
          <w:rFonts w:ascii="Times New Roman" w:hAnsi="Times New Roman"/>
          <w:sz w:val="24"/>
          <w:szCs w:val="24"/>
        </w:rPr>
      </w:pPr>
      <w:r w:rsidRPr="006E2DB4">
        <w:rPr>
          <w:rFonts w:ascii="Times New Roman" w:hAnsi="Times New Roman"/>
          <w:sz w:val="24"/>
          <w:szCs w:val="24"/>
        </w:rPr>
        <w:t>4.</w:t>
      </w:r>
      <w:r>
        <w:rPr>
          <w:rFonts w:ascii="Times New Roman" w:hAnsi="Times New Roman"/>
          <w:sz w:val="24"/>
          <w:szCs w:val="24"/>
        </w:rPr>
        <w:t>Программа</w:t>
      </w:r>
      <w:r w:rsidR="001377FF">
        <w:rPr>
          <w:rFonts w:ascii="Times New Roman" w:hAnsi="Times New Roman"/>
          <w:sz w:val="24"/>
          <w:szCs w:val="24"/>
        </w:rPr>
        <w:t xml:space="preserve"> </w:t>
      </w:r>
      <w:r>
        <w:rPr>
          <w:rFonts w:ascii="Times New Roman" w:hAnsi="Times New Roman"/>
          <w:sz w:val="24"/>
          <w:szCs w:val="24"/>
        </w:rPr>
        <w:t>для</w:t>
      </w:r>
      <w:r w:rsidR="001377FF">
        <w:rPr>
          <w:rFonts w:ascii="Times New Roman" w:hAnsi="Times New Roman"/>
          <w:sz w:val="24"/>
          <w:szCs w:val="24"/>
        </w:rPr>
        <w:t xml:space="preserve"> </w:t>
      </w:r>
      <w:r>
        <w:rPr>
          <w:rFonts w:ascii="Times New Roman" w:hAnsi="Times New Roman"/>
          <w:sz w:val="24"/>
          <w:szCs w:val="24"/>
        </w:rPr>
        <w:t>работы</w:t>
      </w:r>
      <w:r w:rsidR="001377FF">
        <w:rPr>
          <w:rFonts w:ascii="Times New Roman" w:hAnsi="Times New Roman"/>
          <w:sz w:val="24"/>
          <w:szCs w:val="24"/>
        </w:rPr>
        <w:t xml:space="preserve"> </w:t>
      </w:r>
      <w:r>
        <w:rPr>
          <w:rFonts w:ascii="Times New Roman" w:hAnsi="Times New Roman"/>
          <w:sz w:val="24"/>
          <w:szCs w:val="24"/>
        </w:rPr>
        <w:t>с</w:t>
      </w:r>
      <w:r w:rsidR="001377FF">
        <w:rPr>
          <w:rFonts w:ascii="Times New Roman" w:hAnsi="Times New Roman"/>
          <w:sz w:val="24"/>
          <w:szCs w:val="24"/>
        </w:rPr>
        <w:t xml:space="preserve"> </w:t>
      </w:r>
      <w:r>
        <w:rPr>
          <w:rFonts w:ascii="Times New Roman" w:hAnsi="Times New Roman"/>
          <w:sz w:val="24"/>
          <w:szCs w:val="24"/>
          <w:lang w:val="en-US"/>
        </w:rPr>
        <w:t>pdf</w:t>
      </w:r>
      <w:r w:rsidR="001377FF">
        <w:rPr>
          <w:rFonts w:ascii="Times New Roman" w:hAnsi="Times New Roman"/>
          <w:sz w:val="24"/>
          <w:szCs w:val="24"/>
        </w:rPr>
        <w:t xml:space="preserve"> </w:t>
      </w:r>
      <w:r>
        <w:rPr>
          <w:rFonts w:ascii="Times New Roman" w:hAnsi="Times New Roman"/>
          <w:sz w:val="24"/>
          <w:szCs w:val="24"/>
        </w:rPr>
        <w:t>файлами</w:t>
      </w:r>
      <w:r w:rsidR="001377FF">
        <w:rPr>
          <w:rFonts w:ascii="Times New Roman" w:hAnsi="Times New Roman"/>
          <w:sz w:val="24"/>
          <w:szCs w:val="24"/>
        </w:rPr>
        <w:t xml:space="preserve"> </w:t>
      </w:r>
      <w:r>
        <w:rPr>
          <w:rFonts w:ascii="Times New Roman" w:hAnsi="Times New Roman"/>
          <w:sz w:val="24"/>
          <w:szCs w:val="24"/>
          <w:lang w:val="en-US"/>
        </w:rPr>
        <w:t>AdobeReader</w:t>
      </w:r>
    </w:p>
    <w:p w:rsidR="00667D84" w:rsidRPr="0041297D" w:rsidRDefault="00667D84" w:rsidP="002667E2">
      <w:pPr>
        <w:autoSpaceDE w:val="0"/>
        <w:autoSpaceDN w:val="0"/>
        <w:adjustRightInd w:val="0"/>
        <w:spacing w:after="0" w:line="240" w:lineRule="auto"/>
        <w:jc w:val="both"/>
        <w:rPr>
          <w:rFonts w:ascii="Times New Roman" w:hAnsi="Times New Roman"/>
          <w:sz w:val="24"/>
          <w:szCs w:val="24"/>
          <w:lang w:val="en-US"/>
        </w:rPr>
      </w:pPr>
      <w:r w:rsidRPr="0041297D">
        <w:rPr>
          <w:rFonts w:ascii="Times New Roman" w:hAnsi="Times New Roman"/>
          <w:sz w:val="24"/>
          <w:szCs w:val="24"/>
          <w:lang w:val="en-US"/>
        </w:rPr>
        <w:t>5.</w:t>
      </w:r>
      <w:r>
        <w:rPr>
          <w:rFonts w:ascii="Times New Roman" w:hAnsi="Times New Roman"/>
          <w:sz w:val="24"/>
          <w:szCs w:val="24"/>
        </w:rPr>
        <w:t>Архиватор</w:t>
      </w:r>
      <w:r w:rsidRPr="0041297D">
        <w:rPr>
          <w:rFonts w:ascii="Times New Roman" w:hAnsi="Times New Roman"/>
          <w:sz w:val="24"/>
          <w:szCs w:val="24"/>
          <w:lang w:val="en-US"/>
        </w:rPr>
        <w:t xml:space="preserve"> 7-</w:t>
      </w:r>
      <w:r>
        <w:rPr>
          <w:rFonts w:ascii="Times New Roman" w:hAnsi="Times New Roman"/>
          <w:sz w:val="24"/>
          <w:szCs w:val="24"/>
          <w:lang w:val="en-US"/>
        </w:rPr>
        <w:t>zip</w:t>
      </w:r>
    </w:p>
    <w:p w:rsidR="00667D84" w:rsidRDefault="00667D84" w:rsidP="002667E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6.Справочно-правовая система КонсультантПлюс</w:t>
      </w:r>
    </w:p>
    <w:p w:rsidR="00667D84" w:rsidRDefault="00667D84" w:rsidP="002667E2">
      <w:pPr>
        <w:autoSpaceDE w:val="0"/>
        <w:autoSpaceDN w:val="0"/>
        <w:adjustRightInd w:val="0"/>
        <w:spacing w:after="0" w:line="240" w:lineRule="auto"/>
        <w:jc w:val="both"/>
        <w:rPr>
          <w:rFonts w:ascii="Times New Roman" w:hAnsi="Times New Roman"/>
          <w:sz w:val="24"/>
          <w:szCs w:val="24"/>
        </w:rPr>
      </w:pPr>
    </w:p>
    <w:p w:rsidR="00667D84" w:rsidRDefault="00667D84" w:rsidP="002667E2">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1.Проектор, ноутбук</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 xml:space="preserve">2.Проекционный экран </w:t>
      </w:r>
    </w:p>
    <w:p w:rsidR="00667D84" w:rsidRDefault="00667D84" w:rsidP="002667E2">
      <w:pPr>
        <w:spacing w:after="0" w:line="240" w:lineRule="auto"/>
        <w:ind w:left="720"/>
        <w:contextualSpacing/>
        <w:jc w:val="both"/>
        <w:rPr>
          <w:rFonts w:ascii="Times New Roman" w:hAnsi="Times New Roman"/>
          <w:sz w:val="24"/>
          <w:szCs w:val="24"/>
        </w:rPr>
      </w:pPr>
      <w:r>
        <w:rPr>
          <w:rFonts w:ascii="Times New Roman" w:hAnsi="Times New Roman"/>
          <w:sz w:val="24"/>
          <w:szCs w:val="24"/>
        </w:rPr>
        <w:t>3.Колонки</w:t>
      </w: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DB56B4">
      <w:pPr>
        <w:numPr>
          <w:ilvl w:val="0"/>
          <w:numId w:val="10"/>
        </w:numPr>
        <w:autoSpaceDE w:val="0"/>
        <w:autoSpaceDN w:val="0"/>
        <w:adjustRightInd w:val="0"/>
        <w:spacing w:after="0" w:line="240" w:lineRule="auto"/>
        <w:ind w:left="284"/>
        <w:jc w:val="both"/>
        <w:rPr>
          <w:rFonts w:ascii="Times New Roman" w:hAnsi="Times New Roman"/>
          <w:b/>
          <w:bCs/>
          <w:i/>
          <w:iCs/>
          <w:sz w:val="24"/>
          <w:szCs w:val="24"/>
        </w:rPr>
      </w:pPr>
      <w:r>
        <w:rPr>
          <w:rFonts w:ascii="Times New Roman" w:hAnsi="Times New Roman"/>
          <w:b/>
          <w:bCs/>
          <w:i/>
          <w:iCs/>
          <w:sz w:val="24"/>
          <w:szCs w:val="24"/>
        </w:rPr>
        <w:t>Образовательные технологии, используемые при освоении дисциплины</w:t>
      </w:r>
    </w:p>
    <w:p w:rsidR="00667D84" w:rsidRDefault="00667D84" w:rsidP="002667E2">
      <w:pPr>
        <w:tabs>
          <w:tab w:val="center" w:pos="4536"/>
          <w:tab w:val="right" w:pos="9072"/>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7D84" w:rsidRDefault="00667D84" w:rsidP="002667E2">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На учебных занятиях используются технические средства обучения – </w:t>
      </w:r>
      <w:r>
        <w:rPr>
          <w:rFonts w:ascii="Times New Roman" w:hAnsi="Times New Roman"/>
          <w:sz w:val="24"/>
          <w:szCs w:val="24"/>
        </w:rPr>
        <w:t>проектор,</w:t>
      </w:r>
      <w:r>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7D84" w:rsidRDefault="00667D84" w:rsidP="002667E2">
      <w:pPr>
        <w:tabs>
          <w:tab w:val="center" w:pos="4536"/>
          <w:tab w:val="right" w:pos="9072"/>
        </w:tabs>
        <w:spacing w:after="0" w:line="240" w:lineRule="auto"/>
        <w:ind w:firstLine="709"/>
        <w:jc w:val="both"/>
        <w:rPr>
          <w:rFonts w:ascii="Times New Roman" w:hAnsi="Times New Roman"/>
          <w:sz w:val="24"/>
          <w:szCs w:val="24"/>
        </w:rPr>
      </w:pP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чтение проблемно-информационных лекций с использованием доски и видеоматериалов;</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практические  занятия;</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контрольные опросы;</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консультации;</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самостоятельная работа с учебной литературой;</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подготовка и обсуждение рефератов, презентаций;</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тестирование по основным темам дисциплины.</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12.2. Активные и интерактивные  методы и формы обучения</w:t>
      </w:r>
    </w:p>
    <w:p w:rsidR="00667D84" w:rsidRDefault="00667D84" w:rsidP="002667E2">
      <w:pPr>
        <w:tabs>
          <w:tab w:val="center" w:pos="851"/>
          <w:tab w:val="right" w:pos="907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Из перечня видов: («</w:t>
      </w:r>
      <w:r>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rPr>
        <w:t>) используются следующие:</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xml:space="preserve">- анализ проблемных-аналитических заданий, </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решение ситуационных задач;</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 ролевая игра;</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творческие задания;</w:t>
      </w:r>
    </w:p>
    <w:p w:rsidR="00667D84" w:rsidRDefault="00667D84" w:rsidP="002667E2">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сообщения с анализом;</w:t>
      </w:r>
    </w:p>
    <w:p w:rsidR="00667D84" w:rsidRDefault="00667D84" w:rsidP="002667E2">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дискуссия.</w:t>
      </w:r>
    </w:p>
    <w:p w:rsidR="00667D84" w:rsidRDefault="006E2DB4" w:rsidP="002667E2">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667D84">
        <w:rPr>
          <w:rFonts w:ascii="Times New Roman" w:hAnsi="Times New Roman"/>
          <w:sz w:val="24"/>
          <w:szCs w:val="24"/>
        </w:rPr>
        <w:t xml:space="preserve">Приложение </w:t>
      </w: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rPr>
          <w:rFonts w:ascii="Times New Roman" w:hAnsi="Times New Roman"/>
          <w:sz w:val="24"/>
          <w:szCs w:val="24"/>
        </w:rPr>
      </w:pPr>
    </w:p>
    <w:p w:rsidR="00667D84" w:rsidRDefault="00667D84" w:rsidP="002667E2">
      <w:pPr>
        <w:autoSpaceDE w:val="0"/>
        <w:autoSpaceDN w:val="0"/>
        <w:adjustRightInd w:val="0"/>
        <w:spacing w:after="0" w:line="240" w:lineRule="auto"/>
        <w:jc w:val="right"/>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ФОНД ОЦЕНОЧНЫХ СРЕДСТВ </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ДЛЯ ПРОВЕДЕНИЯ ПРОМЕЖУТОЧНОЙ АТТЕСТАЦИИ</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ПО ДИСЦИПЛИНЕ</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w:t>
      </w:r>
      <w:r w:rsidRPr="002667E2">
        <w:rPr>
          <w:rFonts w:ascii="Times New Roman" w:hAnsi="Times New Roman"/>
          <w:b/>
          <w:sz w:val="24"/>
          <w:szCs w:val="24"/>
        </w:rPr>
        <w:t>Психология детей раннего и дошкольного возраста</w:t>
      </w:r>
      <w:r>
        <w:rPr>
          <w:rFonts w:ascii="Times New Roman" w:hAnsi="Times New Roman"/>
          <w:b/>
          <w:bCs/>
          <w:sz w:val="24"/>
          <w:szCs w:val="24"/>
        </w:rPr>
        <w:t>»</w:t>
      </w:r>
    </w:p>
    <w:p w:rsidR="00667D84" w:rsidRDefault="006E2DB4" w:rsidP="00DB56B4">
      <w:pPr>
        <w:numPr>
          <w:ilvl w:val="0"/>
          <w:numId w:val="11"/>
        </w:numPr>
        <w:spacing w:after="0" w:line="240" w:lineRule="auto"/>
        <w:jc w:val="both"/>
        <w:rPr>
          <w:rFonts w:ascii="Times New Roman" w:hAnsi="Times New Roman"/>
          <w:b/>
          <w:sz w:val="24"/>
          <w:szCs w:val="24"/>
        </w:rPr>
      </w:pPr>
      <w:r>
        <w:rPr>
          <w:rFonts w:ascii="Times New Roman" w:hAnsi="Times New Roman"/>
          <w:b/>
          <w:sz w:val="24"/>
          <w:szCs w:val="24"/>
        </w:rPr>
        <w:br w:type="page"/>
      </w:r>
      <w:r w:rsidR="00667D84">
        <w:rPr>
          <w:rFonts w:ascii="Times New Roman" w:hAnsi="Times New Roman"/>
          <w:b/>
          <w:sz w:val="24"/>
          <w:szCs w:val="24"/>
        </w:rPr>
        <w:t>Паспорт компетенций</w:t>
      </w:r>
    </w:p>
    <w:p w:rsidR="00667D84" w:rsidRDefault="00667D84" w:rsidP="002667E2">
      <w:pPr>
        <w:spacing w:after="0" w:line="240" w:lineRule="auto"/>
        <w:ind w:left="720"/>
        <w:jc w:val="both"/>
        <w:rPr>
          <w:rFonts w:ascii="Times New Roman" w:hAnsi="Times New Roman"/>
          <w:b/>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67D84" w:rsidRPr="00787B32" w:rsidTr="002667E2">
        <w:trPr>
          <w:trHeight w:val="726"/>
        </w:trPr>
        <w:tc>
          <w:tcPr>
            <w:tcW w:w="209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Код оцениваемой компетенции (или её части)</w:t>
            </w:r>
          </w:p>
        </w:tc>
        <w:tc>
          <w:tcPr>
            <w:tcW w:w="184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Вид контроля </w:t>
            </w:r>
          </w:p>
        </w:tc>
        <w:tc>
          <w:tcPr>
            <w:tcW w:w="595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Компонент фонда оценочных средств</w:t>
            </w:r>
          </w:p>
        </w:tc>
      </w:tr>
      <w:tr w:rsidR="00667D84" w:rsidRPr="00787B32" w:rsidTr="002667E2">
        <w:trPr>
          <w:trHeight w:val="242"/>
        </w:trPr>
        <w:tc>
          <w:tcPr>
            <w:tcW w:w="2093" w:type="dxa"/>
            <w:vMerge w:val="restart"/>
          </w:tcPr>
          <w:p w:rsidR="00667D84" w:rsidRDefault="00667D8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 ПК-2</w:t>
            </w:r>
          </w:p>
          <w:p w:rsidR="00667D84" w:rsidRDefault="00667D84">
            <w:pPr>
              <w:suppressAutoHyphens/>
              <w:spacing w:after="0"/>
              <w:jc w:val="both"/>
              <w:rPr>
                <w:rFonts w:ascii="Times New Roman" w:hAnsi="Times New Roman"/>
                <w:sz w:val="24"/>
                <w:szCs w:val="24"/>
                <w:lang w:eastAsia="en-US"/>
              </w:rPr>
            </w:pPr>
          </w:p>
        </w:tc>
        <w:tc>
          <w:tcPr>
            <w:tcW w:w="1843" w:type="dxa"/>
          </w:tcPr>
          <w:p w:rsidR="00667D84" w:rsidRDefault="00667D84">
            <w:pPr>
              <w:widowControl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письменный</w:t>
            </w:r>
          </w:p>
        </w:tc>
        <w:tc>
          <w:tcPr>
            <w:tcW w:w="5953" w:type="dxa"/>
          </w:tcPr>
          <w:p w:rsidR="00667D84" w:rsidRDefault="00667D84" w:rsidP="009906FE">
            <w:pPr>
              <w:widowControl w:val="0"/>
              <w:tabs>
                <w:tab w:val="left" w:pos="0"/>
              </w:tabs>
              <w:autoSpaceDE w:val="0"/>
              <w:autoSpaceDN w:val="0"/>
              <w:adjustRightInd w:val="0"/>
              <w:spacing w:after="0" w:line="240" w:lineRule="auto"/>
              <w:contextualSpacing/>
              <w:jc w:val="both"/>
              <w:rPr>
                <w:rFonts w:ascii="Times New Roman" w:hAnsi="Times New Roman"/>
                <w:sz w:val="24"/>
                <w:szCs w:val="24"/>
                <w:lang w:eastAsia="en-US"/>
              </w:rPr>
            </w:pPr>
            <w:r>
              <w:rPr>
                <w:rFonts w:ascii="Times New Roman" w:hAnsi="Times New Roman"/>
                <w:sz w:val="24"/>
                <w:szCs w:val="24"/>
                <w:lang w:eastAsia="en-US"/>
              </w:rPr>
              <w:t xml:space="preserve">Проблемно-аналитическое задание №1, проблемно-аналитическое задание №2, творческое задание №1, творческое задание №2, творческое задание №3, творческое задание №4, творческое задание №5, творческое задание №6, творческое задание №7, творческое задание №8, творческое задание №9, творческое задание №10, творческое задание №11, творческое задание №12, творческое задание №13, творческое задание №14, творческое задание №15, творческое задание №16, творческое задание №17, творческое задание №18, творческое задание №19, творческое задание №20, творческое задание №21, творческое задание №22, творческое задание №23, творческое задание №24, творческое задание №25, творческое задание №26, творческое задание №27, творческое задание №28, творческое задание №29, творческое задание №30, творческое задание №31, творческое задание №32, творческое задание №33, творческое задание №34, творческое задание №35, творческое задание №36, творческое задание №37, творческое задание №38 </w:t>
            </w:r>
          </w:p>
        </w:tc>
      </w:tr>
      <w:tr w:rsidR="00667D84" w:rsidRPr="00787B32" w:rsidTr="002667E2">
        <w:trPr>
          <w:trHeight w:val="242"/>
        </w:trPr>
        <w:tc>
          <w:tcPr>
            <w:tcW w:w="2093" w:type="dxa"/>
            <w:vMerge/>
            <w:vAlign w:val="center"/>
          </w:tcPr>
          <w:p w:rsidR="00667D84" w:rsidRDefault="00667D84">
            <w:pPr>
              <w:spacing w:after="0" w:line="240" w:lineRule="auto"/>
              <w:rPr>
                <w:rFonts w:ascii="Times New Roman" w:hAnsi="Times New Roman"/>
                <w:sz w:val="24"/>
                <w:szCs w:val="24"/>
                <w:lang w:eastAsia="en-US"/>
              </w:rPr>
            </w:pPr>
          </w:p>
        </w:tc>
        <w:tc>
          <w:tcPr>
            <w:tcW w:w="184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письменный</w:t>
            </w:r>
          </w:p>
        </w:tc>
        <w:tc>
          <w:tcPr>
            <w:tcW w:w="595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Тест </w:t>
            </w:r>
          </w:p>
        </w:tc>
      </w:tr>
      <w:tr w:rsidR="00667D84" w:rsidRPr="00787B32" w:rsidTr="002667E2">
        <w:trPr>
          <w:trHeight w:val="242"/>
        </w:trPr>
        <w:tc>
          <w:tcPr>
            <w:tcW w:w="2093" w:type="dxa"/>
            <w:vMerge/>
            <w:vAlign w:val="center"/>
          </w:tcPr>
          <w:p w:rsidR="00667D84" w:rsidRDefault="00667D84">
            <w:pPr>
              <w:spacing w:after="0" w:line="240" w:lineRule="auto"/>
              <w:rPr>
                <w:rFonts w:ascii="Times New Roman" w:hAnsi="Times New Roman"/>
                <w:sz w:val="24"/>
                <w:szCs w:val="24"/>
                <w:lang w:eastAsia="en-US"/>
              </w:rPr>
            </w:pPr>
          </w:p>
        </w:tc>
        <w:tc>
          <w:tcPr>
            <w:tcW w:w="184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устный</w:t>
            </w:r>
          </w:p>
        </w:tc>
        <w:tc>
          <w:tcPr>
            <w:tcW w:w="5953" w:type="dxa"/>
          </w:tcPr>
          <w:p w:rsidR="00667D84" w:rsidRDefault="00667D84">
            <w:pPr>
              <w:spacing w:after="0" w:line="240" w:lineRule="auto"/>
              <w:rPr>
                <w:rFonts w:ascii="Times New Roman" w:hAnsi="Times New Roman"/>
                <w:sz w:val="24"/>
                <w:szCs w:val="24"/>
                <w:lang w:eastAsia="en-US"/>
              </w:rPr>
            </w:pPr>
            <w:r>
              <w:rPr>
                <w:rFonts w:ascii="Times New Roman" w:hAnsi="Times New Roman"/>
                <w:sz w:val="24"/>
                <w:szCs w:val="24"/>
                <w:lang w:eastAsia="en-US"/>
              </w:rPr>
              <w:t>Вопросы к зачету и экзамену</w:t>
            </w:r>
          </w:p>
        </w:tc>
      </w:tr>
    </w:tbl>
    <w:p w:rsidR="00667D84" w:rsidRDefault="00667D84" w:rsidP="002667E2">
      <w:pPr>
        <w:spacing w:after="0" w:line="240" w:lineRule="auto"/>
        <w:ind w:firstLine="567"/>
        <w:jc w:val="both"/>
        <w:rPr>
          <w:rFonts w:ascii="Times New Roman" w:hAnsi="Times New Roman"/>
          <w:sz w:val="24"/>
          <w:szCs w:val="24"/>
        </w:rPr>
      </w:pPr>
    </w:p>
    <w:p w:rsidR="00667D84" w:rsidRDefault="00667D84" w:rsidP="00DB56B4">
      <w:pPr>
        <w:numPr>
          <w:ilvl w:val="0"/>
          <w:numId w:val="11"/>
        </w:num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Критерии освоения компетенций</w:t>
      </w:r>
    </w:p>
    <w:p w:rsidR="00667D84" w:rsidRDefault="00667D84" w:rsidP="002667E2">
      <w:pPr>
        <w:spacing w:after="0" w:line="240" w:lineRule="auto"/>
        <w:jc w:val="both"/>
        <w:rPr>
          <w:rFonts w:ascii="Times New Roman" w:hAnsi="Times New Roman"/>
          <w:sz w:val="24"/>
          <w:szCs w:val="24"/>
          <w:lang w:eastAsia="en-US"/>
        </w:rPr>
      </w:pPr>
    </w:p>
    <w:p w:rsidR="00667D84" w:rsidRDefault="00667D84" w:rsidP="002667E2">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качестве критериев освоения компетенций используются знания, умения, владения.</w:t>
      </w:r>
    </w:p>
    <w:p w:rsidR="00667D84" w:rsidRDefault="00667D84" w:rsidP="002667E2">
      <w:pPr>
        <w:spacing w:after="0" w:line="240" w:lineRule="auto"/>
        <w:jc w:val="center"/>
        <w:rPr>
          <w:rFonts w:ascii="Times New Roman" w:hAnsi="Times New Roman"/>
          <w:b/>
          <w:bCs/>
          <w:sz w:val="24"/>
          <w:szCs w:val="24"/>
          <w:lang w:eastAsia="en-US"/>
        </w:rPr>
      </w:pP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667D84" w:rsidRDefault="00667D84" w:rsidP="002667E2">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4007"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делает квалифицированные выводы и обобщения;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высококвалифицированном уровне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затрудняется в формулировании квалифицированных выводов и обобщений;</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достаточном уровне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ориентируется в материале, однако затрудняется в его изложении;</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показывает недостаточность знаний основной и дополнительной литературы;</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слабо аргументирует научные положения;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практически не способен сформулировать выводы и обобщения;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частично владеет системой понятий.</w:t>
            </w:r>
          </w:p>
        </w:tc>
      </w:tr>
      <w:tr w:rsidR="00667D84" w:rsidRPr="00787B32" w:rsidTr="002667E2">
        <w:trPr>
          <w:jc w:val="center"/>
        </w:trPr>
        <w:tc>
          <w:tcPr>
            <w:tcW w:w="993"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4007"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не усвоил значительной части материала;</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может аргументировать научные положения;</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формулирует квалифицированных выводов и обобщений;</w:t>
            </w:r>
          </w:p>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владеет системой понятий.</w:t>
            </w:r>
          </w:p>
        </w:tc>
      </w:tr>
    </w:tbl>
    <w:p w:rsidR="00667D84" w:rsidRDefault="00667D84" w:rsidP="002667E2">
      <w:pPr>
        <w:spacing w:after="0" w:line="240" w:lineRule="auto"/>
        <w:jc w:val="center"/>
        <w:rPr>
          <w:rFonts w:ascii="Times New Roman" w:hAnsi="Times New Roman"/>
          <w:bCs/>
          <w:sz w:val="24"/>
          <w:szCs w:val="24"/>
          <w:lang w:eastAsia="en-US"/>
        </w:rPr>
      </w:pP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667D84" w:rsidRDefault="00667D84" w:rsidP="002667E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(продвинутый уровень</w:t>
      </w:r>
      <w:r w:rsidR="006E2DB4">
        <w:rPr>
          <w:rFonts w:ascii="Times New Roman" w:hAnsi="Times New Roman"/>
          <w:b/>
          <w:bCs/>
          <w:sz w:val="24"/>
          <w:szCs w:val="24"/>
          <w:lang w:eastAsia="en-US"/>
        </w:rPr>
        <w:t xml:space="preserve"> </w:t>
      </w:r>
      <w:r>
        <w:rPr>
          <w:rFonts w:ascii="Times New Roman" w:hAnsi="Times New Roman"/>
          <w:b/>
          <w:bCs/>
          <w:sz w:val="24"/>
          <w:szCs w:val="24"/>
          <w:lang w:eastAsia="en-US"/>
        </w:rPr>
        <w:t>сформированности компетенции)</w:t>
      </w:r>
    </w:p>
    <w:p w:rsidR="00667D84" w:rsidRDefault="00667D84" w:rsidP="002667E2">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29"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7D84" w:rsidRPr="00787B32" w:rsidTr="002667E2">
        <w:trPr>
          <w:jc w:val="center"/>
        </w:trPr>
        <w:tc>
          <w:tcPr>
            <w:tcW w:w="1371"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29"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студент не решил учебно-профессиональную задачу или задание. </w:t>
            </w:r>
          </w:p>
        </w:tc>
      </w:tr>
    </w:tbl>
    <w:p w:rsidR="00667D84" w:rsidRDefault="00667D84" w:rsidP="002667E2">
      <w:pPr>
        <w:spacing w:after="0" w:line="240" w:lineRule="auto"/>
        <w:jc w:val="center"/>
        <w:rPr>
          <w:rFonts w:ascii="Times New Roman" w:hAnsi="Times New Roman"/>
          <w:bCs/>
          <w:sz w:val="24"/>
          <w:szCs w:val="24"/>
          <w:lang w:eastAsia="en-US"/>
        </w:rPr>
      </w:pPr>
    </w:p>
    <w:p w:rsidR="00667D84" w:rsidRDefault="00667D84" w:rsidP="002667E2">
      <w:pPr>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 xml:space="preserve">Критерии оценки владения студентами навыками </w:t>
      </w:r>
      <w:r>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7D84" w:rsidRDefault="00667D84" w:rsidP="002667E2">
      <w:pPr>
        <w:spacing w:after="0" w:line="240" w:lineRule="auto"/>
        <w:jc w:val="center"/>
        <w:rPr>
          <w:rFonts w:ascii="Times New Roman" w:hAnsi="Times New Roman"/>
          <w:bCs/>
          <w:sz w:val="24"/>
          <w:szCs w:val="24"/>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667D84" w:rsidRPr="00787B32" w:rsidTr="002667E2">
        <w:trPr>
          <w:jc w:val="center"/>
        </w:trPr>
        <w:tc>
          <w:tcPr>
            <w:tcW w:w="1390"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10" w:type="pct"/>
            <w:vAlign w:val="center"/>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7D84" w:rsidRPr="00787B32" w:rsidTr="002667E2">
        <w:trPr>
          <w:jc w:val="center"/>
        </w:trPr>
        <w:tc>
          <w:tcPr>
            <w:tcW w:w="1390" w:type="pct"/>
          </w:tcPr>
          <w:p w:rsidR="00667D84" w:rsidRDefault="00667D8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10" w:type="pct"/>
          </w:tcPr>
          <w:p w:rsidR="00667D84" w:rsidRDefault="00667D84">
            <w:pPr>
              <w:spacing w:after="0" w:line="240" w:lineRule="auto"/>
              <w:rPr>
                <w:rFonts w:ascii="Times New Roman" w:hAnsi="Times New Roman"/>
                <w:bCs/>
                <w:sz w:val="24"/>
                <w:szCs w:val="24"/>
                <w:lang w:eastAsia="en-US"/>
              </w:rPr>
            </w:pPr>
            <w:r>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667D84" w:rsidRDefault="00667D84" w:rsidP="002667E2">
      <w:pPr>
        <w:spacing w:after="0" w:line="240" w:lineRule="auto"/>
        <w:ind w:left="360"/>
        <w:jc w:val="both"/>
        <w:rPr>
          <w:rFonts w:ascii="Times New Roman" w:hAnsi="Times New Roman"/>
          <w:b/>
          <w:sz w:val="24"/>
          <w:szCs w:val="24"/>
        </w:rPr>
      </w:pPr>
    </w:p>
    <w:p w:rsidR="00667D84" w:rsidRDefault="00667D84" w:rsidP="00DB56B4">
      <w:pPr>
        <w:numPr>
          <w:ilvl w:val="0"/>
          <w:numId w:val="11"/>
        </w:num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7D84" w:rsidRDefault="00667D84" w:rsidP="002667E2">
      <w:pPr>
        <w:autoSpaceDE w:val="0"/>
        <w:autoSpaceDN w:val="0"/>
        <w:adjustRightInd w:val="0"/>
        <w:spacing w:after="0" w:line="240" w:lineRule="auto"/>
        <w:jc w:val="both"/>
        <w:rPr>
          <w:rFonts w:ascii="Times New Roman" w:hAnsi="Times New Roman"/>
          <w:b/>
          <w:bCs/>
          <w:sz w:val="24"/>
          <w:szCs w:val="24"/>
        </w:rPr>
      </w:pPr>
    </w:p>
    <w:p w:rsidR="00667D84" w:rsidRDefault="00667D84" w:rsidP="002667E2">
      <w:pPr>
        <w:autoSpaceDE w:val="0"/>
        <w:autoSpaceDN w:val="0"/>
        <w:adjustRightInd w:val="0"/>
        <w:spacing w:after="0" w:line="240" w:lineRule="auto"/>
        <w:ind w:firstLine="696"/>
        <w:jc w:val="both"/>
        <w:rPr>
          <w:rFonts w:ascii="Times New Roman" w:hAnsi="Times New Roman"/>
          <w:sz w:val="24"/>
          <w:szCs w:val="24"/>
          <w:u w:val="single"/>
        </w:rPr>
      </w:pPr>
      <w:r>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667D84" w:rsidRDefault="00667D84" w:rsidP="002667E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w:t>
      </w:r>
    </w:p>
    <w:p w:rsidR="00667D84" w:rsidRDefault="00667D84" w:rsidP="002667E2">
      <w:pPr>
        <w:autoSpaceDE w:val="0"/>
        <w:autoSpaceDN w:val="0"/>
        <w:adjustRightInd w:val="0"/>
        <w:spacing w:after="0" w:line="240" w:lineRule="auto"/>
        <w:jc w:val="center"/>
        <w:rPr>
          <w:rFonts w:ascii="Times New Roman" w:hAnsi="Times New Roman"/>
          <w:b/>
          <w:sz w:val="24"/>
          <w:szCs w:val="24"/>
        </w:rPr>
      </w:pPr>
    </w:p>
    <w:p w:rsidR="00667D84" w:rsidRDefault="00667D84" w:rsidP="002667E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1</w:t>
      </w:r>
    </w:p>
    <w:p w:rsidR="00667D84" w:rsidRPr="000823AF" w:rsidRDefault="00667D84" w:rsidP="000823AF">
      <w:pPr>
        <w:pStyle w:val="a5"/>
        <w:ind w:left="0"/>
        <w:rPr>
          <w:color w:val="000000"/>
        </w:rPr>
      </w:pPr>
      <w:r w:rsidRPr="000823AF">
        <w:rPr>
          <w:color w:val="000000"/>
        </w:rPr>
        <w:t>1.  Психологические границы раннего возраста</w:t>
      </w:r>
    </w:p>
    <w:p w:rsidR="00667D84" w:rsidRPr="000823AF" w:rsidRDefault="00667D84" w:rsidP="000823AF">
      <w:pPr>
        <w:pStyle w:val="a5"/>
        <w:ind w:left="0"/>
        <w:rPr>
          <w:color w:val="000000"/>
        </w:rPr>
      </w:pPr>
      <w:r w:rsidRPr="000823AF">
        <w:rPr>
          <w:color w:val="000000"/>
        </w:rPr>
        <w:t>а) от кризиса рождения до кризиса «Я сам!</w:t>
      </w:r>
    </w:p>
    <w:p w:rsidR="00667D84" w:rsidRPr="000823AF" w:rsidRDefault="00667D84" w:rsidP="000823AF">
      <w:pPr>
        <w:pStyle w:val="a5"/>
        <w:ind w:left="0"/>
        <w:rPr>
          <w:color w:val="000000"/>
        </w:rPr>
      </w:pPr>
      <w:r w:rsidRPr="000823AF">
        <w:rPr>
          <w:color w:val="000000"/>
        </w:rPr>
        <w:t>б) от рождения до кризиса прямохождения</w:t>
      </w:r>
    </w:p>
    <w:p w:rsidR="00667D84" w:rsidRPr="000823AF" w:rsidRDefault="00667D84" w:rsidP="000823AF">
      <w:pPr>
        <w:pStyle w:val="a5"/>
        <w:ind w:left="0"/>
        <w:rPr>
          <w:color w:val="000000"/>
        </w:rPr>
      </w:pPr>
      <w:r w:rsidRPr="000823AF">
        <w:rPr>
          <w:color w:val="000000"/>
        </w:rPr>
        <w:t>в) от комплекса оживления до кризиса «Я сам»</w:t>
      </w:r>
    </w:p>
    <w:p w:rsidR="00667D84" w:rsidRPr="000823AF" w:rsidRDefault="00667D84" w:rsidP="000823AF">
      <w:pPr>
        <w:pStyle w:val="a5"/>
        <w:ind w:left="0"/>
        <w:rPr>
          <w:color w:val="000000"/>
        </w:rPr>
      </w:pPr>
      <w:r w:rsidRPr="000823AF">
        <w:rPr>
          <w:color w:val="000000"/>
        </w:rPr>
        <w:t>г) от кризиса прямохождения до кризиса « Я сам»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2. Возрастные границы раннего возраста:</w:t>
      </w:r>
    </w:p>
    <w:p w:rsidR="00667D84" w:rsidRPr="000823AF" w:rsidRDefault="00667D84" w:rsidP="000823AF">
      <w:pPr>
        <w:pStyle w:val="a5"/>
        <w:ind w:left="0"/>
        <w:rPr>
          <w:color w:val="000000"/>
        </w:rPr>
      </w:pPr>
      <w:r w:rsidRPr="000823AF">
        <w:rPr>
          <w:color w:val="000000"/>
        </w:rPr>
        <w:t>а) от 1 года до 2 лет;</w:t>
      </w:r>
    </w:p>
    <w:p w:rsidR="00667D84" w:rsidRPr="000823AF" w:rsidRDefault="00667D84" w:rsidP="000823AF">
      <w:pPr>
        <w:pStyle w:val="a5"/>
        <w:ind w:left="0"/>
        <w:rPr>
          <w:color w:val="000000"/>
        </w:rPr>
      </w:pPr>
      <w:r w:rsidRPr="000823AF">
        <w:rPr>
          <w:color w:val="000000"/>
        </w:rPr>
        <w:t>б) от 1,5 года до 3 лет;</w:t>
      </w:r>
    </w:p>
    <w:p w:rsidR="00667D84" w:rsidRPr="000823AF" w:rsidRDefault="00667D84" w:rsidP="000823AF">
      <w:pPr>
        <w:pStyle w:val="a5"/>
        <w:ind w:left="0"/>
        <w:rPr>
          <w:color w:val="000000"/>
        </w:rPr>
      </w:pPr>
      <w:r w:rsidRPr="000823AF">
        <w:rPr>
          <w:color w:val="000000"/>
        </w:rPr>
        <w:t>в) от 1 года до 3 лет.</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3. Важнейшими достижениями раннего возраста являются:</w:t>
      </w:r>
    </w:p>
    <w:p w:rsidR="00667D84" w:rsidRPr="000823AF" w:rsidRDefault="00667D84" w:rsidP="000823AF">
      <w:pPr>
        <w:pStyle w:val="a5"/>
        <w:ind w:left="0"/>
        <w:rPr>
          <w:color w:val="000000"/>
        </w:rPr>
      </w:pPr>
      <w:r w:rsidRPr="000823AF">
        <w:rPr>
          <w:color w:val="000000"/>
        </w:rPr>
        <w:t>а) прямохождение;</w:t>
      </w:r>
    </w:p>
    <w:p w:rsidR="00667D84" w:rsidRPr="000823AF" w:rsidRDefault="00667D84" w:rsidP="000823AF">
      <w:pPr>
        <w:pStyle w:val="a5"/>
        <w:ind w:left="0"/>
        <w:rPr>
          <w:color w:val="000000"/>
        </w:rPr>
      </w:pPr>
      <w:r w:rsidRPr="000823AF">
        <w:rPr>
          <w:color w:val="000000"/>
        </w:rPr>
        <w:t>б) речь;</w:t>
      </w:r>
    </w:p>
    <w:p w:rsidR="00667D84" w:rsidRPr="000823AF" w:rsidRDefault="00667D84" w:rsidP="000823AF">
      <w:pPr>
        <w:pStyle w:val="a5"/>
        <w:ind w:left="0"/>
        <w:rPr>
          <w:color w:val="000000"/>
        </w:rPr>
      </w:pPr>
      <w:r w:rsidRPr="000823AF">
        <w:rPr>
          <w:color w:val="000000"/>
        </w:rPr>
        <w:t>в) игра;</w:t>
      </w:r>
    </w:p>
    <w:p w:rsidR="00667D84" w:rsidRPr="000823AF" w:rsidRDefault="00667D84" w:rsidP="000823AF">
      <w:pPr>
        <w:pStyle w:val="a5"/>
        <w:ind w:left="0"/>
        <w:rPr>
          <w:color w:val="000000"/>
        </w:rPr>
      </w:pPr>
      <w:r w:rsidRPr="000823AF">
        <w:rPr>
          <w:color w:val="000000"/>
        </w:rPr>
        <w:t>г) предметная деятельность;</w:t>
      </w:r>
    </w:p>
    <w:p w:rsidR="00667D84" w:rsidRPr="000823AF" w:rsidRDefault="00667D84" w:rsidP="000823AF">
      <w:pPr>
        <w:pStyle w:val="a5"/>
        <w:ind w:left="0"/>
        <w:rPr>
          <w:color w:val="000000"/>
        </w:rPr>
      </w:pPr>
      <w:r w:rsidRPr="000823AF">
        <w:rPr>
          <w:color w:val="000000"/>
        </w:rPr>
        <w:t>д) учебная деятельность.</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4. Ранний возраст сензитивен для развития:</w:t>
      </w:r>
    </w:p>
    <w:p w:rsidR="00667D84" w:rsidRPr="000823AF" w:rsidRDefault="00667D84" w:rsidP="000823AF">
      <w:pPr>
        <w:pStyle w:val="a5"/>
        <w:ind w:left="0"/>
        <w:rPr>
          <w:color w:val="000000"/>
        </w:rPr>
      </w:pPr>
      <w:r w:rsidRPr="000823AF">
        <w:rPr>
          <w:color w:val="000000"/>
        </w:rPr>
        <w:t>а) способов передвижения;</w:t>
      </w:r>
    </w:p>
    <w:p w:rsidR="00667D84" w:rsidRPr="000823AF" w:rsidRDefault="00667D84" w:rsidP="000823AF">
      <w:pPr>
        <w:pStyle w:val="a5"/>
        <w:ind w:left="0"/>
        <w:rPr>
          <w:color w:val="000000"/>
        </w:rPr>
      </w:pPr>
      <w:r w:rsidRPr="000823AF">
        <w:rPr>
          <w:color w:val="000000"/>
        </w:rPr>
        <w:t>б) предметных действий;</w:t>
      </w:r>
    </w:p>
    <w:p w:rsidR="00667D84" w:rsidRPr="000823AF" w:rsidRDefault="00667D84" w:rsidP="000823AF">
      <w:pPr>
        <w:pStyle w:val="a5"/>
        <w:ind w:left="0"/>
        <w:rPr>
          <w:color w:val="000000"/>
        </w:rPr>
      </w:pPr>
      <w:r w:rsidRPr="000823AF">
        <w:rPr>
          <w:color w:val="000000"/>
        </w:rPr>
        <w:t>в) речи;</w:t>
      </w:r>
    </w:p>
    <w:p w:rsidR="00667D84" w:rsidRPr="000823AF" w:rsidRDefault="00667D84" w:rsidP="000823AF">
      <w:pPr>
        <w:pStyle w:val="a5"/>
        <w:ind w:left="0"/>
        <w:rPr>
          <w:color w:val="000000"/>
        </w:rPr>
      </w:pPr>
      <w:r w:rsidRPr="000823AF">
        <w:rPr>
          <w:color w:val="000000"/>
        </w:rPr>
        <w:t>г) продуктивных видов деятельности.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5. Первым носителем обобщения для ребенка является:</w:t>
      </w:r>
    </w:p>
    <w:p w:rsidR="00667D84" w:rsidRPr="000823AF" w:rsidRDefault="00667D84" w:rsidP="000823AF">
      <w:pPr>
        <w:pStyle w:val="a5"/>
        <w:ind w:left="0"/>
        <w:rPr>
          <w:color w:val="000000"/>
        </w:rPr>
      </w:pPr>
      <w:r w:rsidRPr="000823AF">
        <w:rPr>
          <w:color w:val="000000"/>
        </w:rPr>
        <w:t>а) слово взрослого;</w:t>
      </w:r>
    </w:p>
    <w:p w:rsidR="00667D84" w:rsidRPr="000823AF" w:rsidRDefault="00667D84" w:rsidP="000823AF">
      <w:pPr>
        <w:pStyle w:val="a5"/>
        <w:ind w:left="0"/>
        <w:rPr>
          <w:color w:val="000000"/>
        </w:rPr>
      </w:pPr>
      <w:r w:rsidRPr="000823AF">
        <w:rPr>
          <w:color w:val="000000"/>
        </w:rPr>
        <w:t>б) используемое орудие;</w:t>
      </w:r>
    </w:p>
    <w:p w:rsidR="00667D84" w:rsidRPr="000823AF" w:rsidRDefault="00667D84" w:rsidP="000823AF">
      <w:pPr>
        <w:pStyle w:val="a5"/>
        <w:ind w:left="0"/>
        <w:rPr>
          <w:color w:val="000000"/>
        </w:rPr>
      </w:pPr>
      <w:r w:rsidRPr="000823AF">
        <w:rPr>
          <w:color w:val="000000"/>
        </w:rPr>
        <w:t>в) собственное действие.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6. Предметом возрастной психологии является:</w:t>
      </w:r>
    </w:p>
    <w:p w:rsidR="00667D84" w:rsidRPr="000823AF" w:rsidRDefault="00667D84" w:rsidP="000823AF">
      <w:pPr>
        <w:pStyle w:val="a5"/>
        <w:ind w:left="0"/>
        <w:rPr>
          <w:color w:val="000000"/>
        </w:rPr>
      </w:pPr>
      <w:r w:rsidRPr="000823AF">
        <w:rPr>
          <w:color w:val="000000"/>
        </w:rPr>
        <w:t>а) процесс развития психических функций и личности на протяжении всей жизни человека;</w:t>
      </w:r>
    </w:p>
    <w:p w:rsidR="00667D84" w:rsidRPr="000823AF" w:rsidRDefault="00667D84" w:rsidP="000823AF">
      <w:pPr>
        <w:pStyle w:val="a5"/>
        <w:ind w:left="0"/>
        <w:rPr>
          <w:color w:val="000000"/>
        </w:rPr>
      </w:pPr>
      <w:r w:rsidRPr="000823AF">
        <w:rPr>
          <w:color w:val="000000"/>
        </w:rPr>
        <w:t>б) процесс развития психологической науки;</w:t>
      </w:r>
    </w:p>
    <w:p w:rsidR="00667D84" w:rsidRPr="000823AF" w:rsidRDefault="00667D84" w:rsidP="000823AF">
      <w:pPr>
        <w:pStyle w:val="a5"/>
        <w:ind w:left="0"/>
        <w:rPr>
          <w:color w:val="000000"/>
        </w:rPr>
      </w:pPr>
      <w:r w:rsidRPr="000823AF">
        <w:rPr>
          <w:color w:val="000000"/>
        </w:rPr>
        <w:t>в) особенности индивидуального развития людей;</w:t>
      </w:r>
    </w:p>
    <w:p w:rsidR="00667D84" w:rsidRPr="000823AF" w:rsidRDefault="00667D84" w:rsidP="000823AF">
      <w:pPr>
        <w:pStyle w:val="a5"/>
        <w:ind w:left="0"/>
        <w:rPr>
          <w:color w:val="000000"/>
        </w:rPr>
      </w:pPr>
      <w:r w:rsidRPr="000823AF">
        <w:rPr>
          <w:color w:val="000000"/>
        </w:rPr>
        <w:t>г) особенности развития педагогических навыков и умений.</w:t>
      </w:r>
    </w:p>
    <w:p w:rsidR="00667D84" w:rsidRPr="000823AF" w:rsidRDefault="00667D84" w:rsidP="000823AF">
      <w:pPr>
        <w:pStyle w:val="a5"/>
        <w:ind w:left="0"/>
        <w:rPr>
          <w:color w:val="000000"/>
        </w:rPr>
      </w:pPr>
      <w:r w:rsidRPr="000823AF">
        <w:rPr>
          <w:color w:val="000000"/>
        </w:rPr>
        <w:t> </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7. Возрастной период – это:</w:t>
      </w:r>
    </w:p>
    <w:p w:rsidR="00667D84" w:rsidRPr="000823AF" w:rsidRDefault="00667D84" w:rsidP="000823AF">
      <w:pPr>
        <w:pStyle w:val="a5"/>
        <w:ind w:left="0"/>
        <w:rPr>
          <w:color w:val="000000"/>
        </w:rPr>
      </w:pPr>
      <w:r w:rsidRPr="000823AF">
        <w:rPr>
          <w:color w:val="000000"/>
        </w:rPr>
        <w:t>а) ход развития;</w:t>
      </w:r>
    </w:p>
    <w:p w:rsidR="00667D84" w:rsidRPr="000823AF" w:rsidRDefault="00667D84" w:rsidP="000823AF">
      <w:pPr>
        <w:pStyle w:val="a5"/>
        <w:ind w:left="0"/>
        <w:rPr>
          <w:color w:val="000000"/>
        </w:rPr>
      </w:pPr>
      <w:r w:rsidRPr="000823AF">
        <w:rPr>
          <w:color w:val="000000"/>
        </w:rPr>
        <w:t>б) цикл развития;</w:t>
      </w:r>
    </w:p>
    <w:p w:rsidR="00667D84" w:rsidRPr="000823AF" w:rsidRDefault="00667D84" w:rsidP="000823AF">
      <w:pPr>
        <w:pStyle w:val="a5"/>
        <w:ind w:left="0"/>
        <w:rPr>
          <w:color w:val="000000"/>
        </w:rPr>
      </w:pPr>
      <w:r w:rsidRPr="000823AF">
        <w:rPr>
          <w:color w:val="000000"/>
        </w:rPr>
        <w:t>в) хронологический период;</w:t>
      </w:r>
    </w:p>
    <w:p w:rsidR="00667D84" w:rsidRPr="000823AF" w:rsidRDefault="00667D84" w:rsidP="000823AF">
      <w:pPr>
        <w:pStyle w:val="a5"/>
        <w:ind w:left="0"/>
        <w:rPr>
          <w:color w:val="000000"/>
        </w:rPr>
      </w:pPr>
      <w:r w:rsidRPr="000823AF">
        <w:rPr>
          <w:color w:val="000000"/>
        </w:rPr>
        <w:t>г) период жизни.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8.  Развитие личности в экстремальных условиях и в условиях депривации происходит:</w:t>
      </w:r>
    </w:p>
    <w:p w:rsidR="00667D84" w:rsidRPr="000823AF" w:rsidRDefault="00667D84" w:rsidP="000823AF">
      <w:pPr>
        <w:pStyle w:val="a5"/>
        <w:ind w:left="0"/>
        <w:rPr>
          <w:color w:val="000000"/>
        </w:rPr>
      </w:pPr>
      <w:r w:rsidRPr="000823AF">
        <w:rPr>
          <w:color w:val="000000"/>
        </w:rPr>
        <w:t>а) также, как в нормальных условиях;</w:t>
      </w:r>
    </w:p>
    <w:p w:rsidR="00667D84" w:rsidRPr="000823AF" w:rsidRDefault="00667D84" w:rsidP="000823AF">
      <w:pPr>
        <w:pStyle w:val="a5"/>
        <w:ind w:left="0"/>
        <w:rPr>
          <w:color w:val="000000"/>
        </w:rPr>
      </w:pPr>
      <w:r w:rsidRPr="000823AF">
        <w:rPr>
          <w:color w:val="000000"/>
        </w:rPr>
        <w:t>б) быстрее, чем в нормальных условиях;</w:t>
      </w:r>
    </w:p>
    <w:p w:rsidR="00667D84" w:rsidRPr="000823AF" w:rsidRDefault="00667D84" w:rsidP="000823AF">
      <w:pPr>
        <w:pStyle w:val="a5"/>
        <w:ind w:left="0"/>
        <w:rPr>
          <w:color w:val="000000"/>
        </w:rPr>
      </w:pPr>
      <w:r w:rsidRPr="000823AF">
        <w:rPr>
          <w:color w:val="000000"/>
        </w:rPr>
        <w:t>в) иначе, чем в нормальных условиях;</w:t>
      </w:r>
    </w:p>
    <w:p w:rsidR="00667D84" w:rsidRPr="000823AF" w:rsidRDefault="00667D84" w:rsidP="000823AF">
      <w:pPr>
        <w:pStyle w:val="a5"/>
        <w:ind w:left="0"/>
        <w:rPr>
          <w:color w:val="000000"/>
        </w:rPr>
      </w:pPr>
      <w:r w:rsidRPr="000823AF">
        <w:rPr>
          <w:color w:val="000000"/>
        </w:rPr>
        <w:t>г) медленнее, чем в обычных условиях.</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9. Задержка психического развития:</w:t>
      </w:r>
    </w:p>
    <w:p w:rsidR="00667D84" w:rsidRPr="000823AF" w:rsidRDefault="00667D84" w:rsidP="000823AF">
      <w:pPr>
        <w:pStyle w:val="a5"/>
        <w:ind w:left="0"/>
        <w:rPr>
          <w:color w:val="000000"/>
        </w:rPr>
      </w:pPr>
      <w:r w:rsidRPr="000823AF">
        <w:rPr>
          <w:color w:val="000000"/>
        </w:rPr>
        <w:t>а) может быть преодолена при правильном обучении и воспитании;</w:t>
      </w:r>
    </w:p>
    <w:p w:rsidR="00667D84" w:rsidRPr="000823AF" w:rsidRDefault="00667D84" w:rsidP="000823AF">
      <w:pPr>
        <w:pStyle w:val="a5"/>
        <w:ind w:left="0"/>
        <w:rPr>
          <w:color w:val="000000"/>
        </w:rPr>
      </w:pPr>
      <w:r w:rsidRPr="000823AF">
        <w:rPr>
          <w:color w:val="000000"/>
        </w:rPr>
        <w:t>б) не может быть совсем преодолена ни при каких условиях;</w:t>
      </w:r>
    </w:p>
    <w:p w:rsidR="00667D84" w:rsidRPr="000823AF" w:rsidRDefault="00667D84" w:rsidP="000823AF">
      <w:pPr>
        <w:pStyle w:val="a5"/>
        <w:ind w:left="0"/>
        <w:rPr>
          <w:color w:val="000000"/>
        </w:rPr>
      </w:pPr>
      <w:r w:rsidRPr="000823AF">
        <w:rPr>
          <w:color w:val="000000"/>
        </w:rPr>
        <w:t>в) может сама пройти с возрастом;</w:t>
      </w:r>
    </w:p>
    <w:p w:rsidR="00667D84" w:rsidRPr="000823AF" w:rsidRDefault="00667D84" w:rsidP="000823AF">
      <w:pPr>
        <w:pStyle w:val="a5"/>
        <w:ind w:left="0"/>
        <w:rPr>
          <w:color w:val="000000"/>
        </w:rPr>
      </w:pPr>
      <w:r w:rsidRPr="000823AF">
        <w:rPr>
          <w:color w:val="000000"/>
        </w:rPr>
        <w:t>г) сложно сказать что-то определенное.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10.  Ситуативное понимание речи окружающих складывается:</w:t>
      </w:r>
    </w:p>
    <w:p w:rsidR="00667D84" w:rsidRPr="000823AF" w:rsidRDefault="00667D84" w:rsidP="000823AF">
      <w:pPr>
        <w:pStyle w:val="a5"/>
        <w:ind w:left="0"/>
        <w:rPr>
          <w:color w:val="000000"/>
        </w:rPr>
      </w:pPr>
      <w:r w:rsidRPr="000823AF">
        <w:rPr>
          <w:color w:val="000000"/>
        </w:rPr>
        <w:t>а) к 3-м годам;</w:t>
      </w:r>
    </w:p>
    <w:p w:rsidR="00667D84" w:rsidRPr="000823AF" w:rsidRDefault="00667D84" w:rsidP="000823AF">
      <w:pPr>
        <w:pStyle w:val="a5"/>
        <w:ind w:left="0"/>
        <w:rPr>
          <w:color w:val="000000"/>
        </w:rPr>
      </w:pPr>
      <w:r w:rsidRPr="000823AF">
        <w:rPr>
          <w:color w:val="000000"/>
        </w:rPr>
        <w:t>б) к концу 1 года;</w:t>
      </w:r>
    </w:p>
    <w:p w:rsidR="00667D84" w:rsidRPr="000823AF" w:rsidRDefault="00667D84" w:rsidP="000823AF">
      <w:pPr>
        <w:pStyle w:val="a5"/>
        <w:ind w:left="0"/>
        <w:rPr>
          <w:color w:val="000000"/>
        </w:rPr>
      </w:pPr>
      <w:r w:rsidRPr="000823AF">
        <w:rPr>
          <w:color w:val="000000"/>
        </w:rPr>
        <w:t>в) к 6-ти годам;</w:t>
      </w:r>
    </w:p>
    <w:p w:rsidR="00667D84" w:rsidRPr="000823AF" w:rsidRDefault="00667D84" w:rsidP="000823AF">
      <w:pPr>
        <w:pStyle w:val="a5"/>
        <w:ind w:left="0"/>
        <w:rPr>
          <w:color w:val="000000"/>
        </w:rPr>
      </w:pPr>
      <w:r w:rsidRPr="000823AF">
        <w:rPr>
          <w:color w:val="000000"/>
        </w:rPr>
        <w:t>г) к 6-ти месяцам.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11.  Проявлением психической депривации в раннем возрасте может быть:</w:t>
      </w:r>
    </w:p>
    <w:p w:rsidR="00667D84" w:rsidRPr="000823AF" w:rsidRDefault="00667D84" w:rsidP="000823AF">
      <w:pPr>
        <w:pStyle w:val="a5"/>
        <w:ind w:left="0"/>
        <w:rPr>
          <w:color w:val="000000"/>
        </w:rPr>
      </w:pPr>
      <w:r w:rsidRPr="000823AF">
        <w:rPr>
          <w:color w:val="000000"/>
        </w:rPr>
        <w:t>а) отсутствие комплекса оживления;</w:t>
      </w:r>
    </w:p>
    <w:p w:rsidR="00667D84" w:rsidRPr="000823AF" w:rsidRDefault="00667D84" w:rsidP="000823AF">
      <w:pPr>
        <w:pStyle w:val="a5"/>
        <w:ind w:left="0"/>
        <w:rPr>
          <w:color w:val="000000"/>
        </w:rPr>
      </w:pPr>
      <w:r w:rsidRPr="000823AF">
        <w:rPr>
          <w:color w:val="000000"/>
        </w:rPr>
        <w:t>б) замкнутость;</w:t>
      </w:r>
    </w:p>
    <w:p w:rsidR="00667D84" w:rsidRPr="000823AF" w:rsidRDefault="00667D84" w:rsidP="000823AF">
      <w:pPr>
        <w:pStyle w:val="a5"/>
        <w:ind w:left="0"/>
        <w:rPr>
          <w:color w:val="000000"/>
        </w:rPr>
      </w:pPr>
      <w:r w:rsidRPr="000823AF">
        <w:rPr>
          <w:color w:val="000000"/>
        </w:rPr>
        <w:t>в) страхи;</w:t>
      </w:r>
    </w:p>
    <w:p w:rsidR="00667D84" w:rsidRPr="000823AF" w:rsidRDefault="00667D84" w:rsidP="000823AF">
      <w:pPr>
        <w:pStyle w:val="a5"/>
        <w:ind w:left="0"/>
        <w:rPr>
          <w:color w:val="000000"/>
        </w:rPr>
      </w:pPr>
      <w:r w:rsidRPr="000823AF">
        <w:rPr>
          <w:color w:val="000000"/>
        </w:rPr>
        <w:t>г) боязнь безопасных предметов.</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12.  Наиболее значимыми для психического развития в раннем детстве оказываются:</w:t>
      </w:r>
    </w:p>
    <w:p w:rsidR="00667D84" w:rsidRPr="000823AF" w:rsidRDefault="00667D84" w:rsidP="000823AF">
      <w:pPr>
        <w:pStyle w:val="a5"/>
        <w:ind w:left="0"/>
        <w:rPr>
          <w:color w:val="000000"/>
        </w:rPr>
      </w:pPr>
      <w:r w:rsidRPr="000823AF">
        <w:rPr>
          <w:color w:val="000000"/>
        </w:rPr>
        <w:t>а) рисование;</w:t>
      </w:r>
    </w:p>
    <w:p w:rsidR="00667D84" w:rsidRPr="000823AF" w:rsidRDefault="00667D84" w:rsidP="000823AF">
      <w:pPr>
        <w:pStyle w:val="a5"/>
        <w:ind w:left="0"/>
        <w:rPr>
          <w:color w:val="000000"/>
        </w:rPr>
      </w:pPr>
      <w:r w:rsidRPr="000823AF">
        <w:rPr>
          <w:color w:val="000000"/>
        </w:rPr>
        <w:t>б) орудийные действия;</w:t>
      </w:r>
    </w:p>
    <w:p w:rsidR="00667D84" w:rsidRPr="000823AF" w:rsidRDefault="00667D84" w:rsidP="000823AF">
      <w:pPr>
        <w:pStyle w:val="a5"/>
        <w:ind w:left="0"/>
        <w:rPr>
          <w:color w:val="000000"/>
        </w:rPr>
      </w:pPr>
      <w:r w:rsidRPr="000823AF">
        <w:rPr>
          <w:color w:val="000000"/>
        </w:rPr>
        <w:t>в) лепка;</w:t>
      </w:r>
    </w:p>
    <w:p w:rsidR="00667D84" w:rsidRPr="000823AF" w:rsidRDefault="00667D84" w:rsidP="000823AF">
      <w:pPr>
        <w:pStyle w:val="a5"/>
        <w:ind w:left="0"/>
        <w:rPr>
          <w:color w:val="000000"/>
        </w:rPr>
      </w:pPr>
      <w:r w:rsidRPr="000823AF">
        <w:rPr>
          <w:color w:val="000000"/>
        </w:rPr>
        <w:t>г) учебная деятельность.</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13. Смена периодов интенсивного развития периодами замедления – это:</w:t>
      </w:r>
    </w:p>
    <w:p w:rsidR="00667D84" w:rsidRPr="000823AF" w:rsidRDefault="00667D84" w:rsidP="000823AF">
      <w:pPr>
        <w:pStyle w:val="a5"/>
        <w:ind w:left="0"/>
        <w:rPr>
          <w:color w:val="000000"/>
        </w:rPr>
      </w:pPr>
      <w:r w:rsidRPr="000823AF">
        <w:rPr>
          <w:color w:val="000000"/>
        </w:rPr>
        <w:t>а) неравномерность развития;</w:t>
      </w:r>
    </w:p>
    <w:p w:rsidR="00667D84" w:rsidRPr="000823AF" w:rsidRDefault="00667D84" w:rsidP="000823AF">
      <w:pPr>
        <w:pStyle w:val="a5"/>
        <w:ind w:left="0"/>
        <w:rPr>
          <w:color w:val="000000"/>
        </w:rPr>
      </w:pPr>
      <w:r w:rsidRPr="000823AF">
        <w:rPr>
          <w:color w:val="000000"/>
        </w:rPr>
        <w:t>б) цикличность развития;</w:t>
      </w:r>
    </w:p>
    <w:p w:rsidR="00667D84" w:rsidRPr="000823AF" w:rsidRDefault="00667D84" w:rsidP="000823AF">
      <w:pPr>
        <w:pStyle w:val="a5"/>
        <w:ind w:left="0"/>
        <w:rPr>
          <w:color w:val="000000"/>
        </w:rPr>
      </w:pPr>
      <w:r w:rsidRPr="000823AF">
        <w:rPr>
          <w:color w:val="000000"/>
        </w:rPr>
        <w:t>в) метаморфозы развития;</w:t>
      </w:r>
    </w:p>
    <w:p w:rsidR="00667D84" w:rsidRPr="000823AF" w:rsidRDefault="00667D84" w:rsidP="000823AF">
      <w:pPr>
        <w:pStyle w:val="a5"/>
        <w:ind w:left="0"/>
        <w:rPr>
          <w:color w:val="000000"/>
        </w:rPr>
      </w:pPr>
      <w:r w:rsidRPr="000823AF">
        <w:rPr>
          <w:color w:val="000000"/>
        </w:rPr>
        <w:t>г) сочетание процессов эволюции и инволюции в развитии.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14.  Основные этапы психического развития человека включают:</w:t>
      </w:r>
    </w:p>
    <w:p w:rsidR="00667D84" w:rsidRPr="000823AF" w:rsidRDefault="00667D84" w:rsidP="000823AF">
      <w:pPr>
        <w:pStyle w:val="a5"/>
        <w:ind w:left="0"/>
        <w:rPr>
          <w:color w:val="000000"/>
        </w:rPr>
      </w:pPr>
      <w:r w:rsidRPr="000823AF">
        <w:rPr>
          <w:color w:val="000000"/>
        </w:rPr>
        <w:t>а) детство, отрочество, юность, зрелость, старость;</w:t>
      </w:r>
    </w:p>
    <w:p w:rsidR="00667D84" w:rsidRPr="000823AF" w:rsidRDefault="00667D84" w:rsidP="000823AF">
      <w:pPr>
        <w:pStyle w:val="a5"/>
        <w:ind w:left="0"/>
        <w:rPr>
          <w:color w:val="000000"/>
        </w:rPr>
      </w:pPr>
      <w:r w:rsidRPr="000823AF">
        <w:rPr>
          <w:color w:val="000000"/>
        </w:rPr>
        <w:t>б) созревание и старение;</w:t>
      </w:r>
    </w:p>
    <w:p w:rsidR="00667D84" w:rsidRPr="000823AF" w:rsidRDefault="00667D84" w:rsidP="000823AF">
      <w:pPr>
        <w:pStyle w:val="a5"/>
        <w:ind w:left="0"/>
        <w:rPr>
          <w:color w:val="000000"/>
        </w:rPr>
      </w:pPr>
      <w:r w:rsidRPr="000823AF">
        <w:rPr>
          <w:color w:val="000000"/>
        </w:rPr>
        <w:t>в) созревание;</w:t>
      </w:r>
    </w:p>
    <w:p w:rsidR="00667D84" w:rsidRPr="000823AF" w:rsidRDefault="00667D84" w:rsidP="000823AF">
      <w:pPr>
        <w:pStyle w:val="a5"/>
        <w:ind w:left="0"/>
        <w:rPr>
          <w:color w:val="000000"/>
        </w:rPr>
      </w:pPr>
      <w:r w:rsidRPr="000823AF">
        <w:rPr>
          <w:color w:val="000000"/>
        </w:rPr>
        <w:t>г) старение.</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15. Развитие самосознания в раннем возрасте начинается:</w:t>
      </w:r>
    </w:p>
    <w:p w:rsidR="00667D84" w:rsidRPr="000823AF" w:rsidRDefault="00667D84" w:rsidP="000823AF">
      <w:pPr>
        <w:pStyle w:val="a5"/>
        <w:ind w:left="0"/>
        <w:rPr>
          <w:color w:val="000000"/>
        </w:rPr>
      </w:pPr>
      <w:r w:rsidRPr="000823AF">
        <w:rPr>
          <w:color w:val="000000"/>
        </w:rPr>
        <w:t>а) с узнавания себя в зеркале;</w:t>
      </w:r>
    </w:p>
    <w:p w:rsidR="00667D84" w:rsidRPr="000823AF" w:rsidRDefault="00667D84" w:rsidP="000823AF">
      <w:pPr>
        <w:pStyle w:val="a5"/>
        <w:ind w:left="0"/>
        <w:rPr>
          <w:color w:val="000000"/>
        </w:rPr>
      </w:pPr>
      <w:r w:rsidRPr="000823AF">
        <w:rPr>
          <w:color w:val="000000"/>
        </w:rPr>
        <w:t>б) с употребления местоимения «Я»;</w:t>
      </w:r>
    </w:p>
    <w:p w:rsidR="00667D84" w:rsidRPr="000823AF" w:rsidRDefault="00667D84" w:rsidP="000823AF">
      <w:pPr>
        <w:pStyle w:val="a5"/>
        <w:ind w:left="0"/>
        <w:rPr>
          <w:color w:val="000000"/>
        </w:rPr>
      </w:pPr>
      <w:r w:rsidRPr="000823AF">
        <w:rPr>
          <w:color w:val="000000"/>
        </w:rPr>
        <w:t>в) с осознания собственных желаний;</w:t>
      </w:r>
    </w:p>
    <w:p w:rsidR="00667D84" w:rsidRPr="000823AF" w:rsidRDefault="00667D84" w:rsidP="000823AF">
      <w:pPr>
        <w:pStyle w:val="a5"/>
        <w:ind w:left="0"/>
        <w:rPr>
          <w:color w:val="000000"/>
        </w:rPr>
      </w:pPr>
      <w:r w:rsidRPr="000823AF">
        <w:rPr>
          <w:color w:val="000000"/>
        </w:rPr>
        <w:t>г) с усвоения своего имени.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16.  Психическое развитие в раннем детстве зависит от:</w:t>
      </w:r>
    </w:p>
    <w:p w:rsidR="00667D84" w:rsidRPr="000823AF" w:rsidRDefault="00667D84" w:rsidP="000823AF">
      <w:pPr>
        <w:pStyle w:val="a5"/>
        <w:ind w:left="0"/>
        <w:rPr>
          <w:color w:val="000000"/>
        </w:rPr>
      </w:pPr>
      <w:r w:rsidRPr="000823AF">
        <w:rPr>
          <w:color w:val="000000"/>
        </w:rPr>
        <w:t>в) системы социального обеспечения;</w:t>
      </w:r>
    </w:p>
    <w:p w:rsidR="00667D84" w:rsidRPr="000823AF" w:rsidRDefault="00667D84" w:rsidP="000823AF">
      <w:pPr>
        <w:pStyle w:val="a5"/>
        <w:ind w:left="0"/>
        <w:rPr>
          <w:color w:val="000000"/>
        </w:rPr>
      </w:pPr>
      <w:r w:rsidRPr="000823AF">
        <w:rPr>
          <w:color w:val="000000"/>
        </w:rPr>
        <w:t>г) системы воспитания</w:t>
      </w:r>
    </w:p>
    <w:p w:rsidR="00667D84" w:rsidRPr="000823AF" w:rsidRDefault="00667D84" w:rsidP="000823AF">
      <w:pPr>
        <w:pStyle w:val="a5"/>
        <w:ind w:left="0"/>
        <w:rPr>
          <w:color w:val="000000"/>
        </w:rPr>
      </w:pPr>
      <w:r w:rsidRPr="000823AF">
        <w:rPr>
          <w:color w:val="000000"/>
        </w:rPr>
        <w:t>д) все ответы верны.</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17. Психическое развитие в раннем детстве в наибольшей степени определяется ходом развития:</w:t>
      </w:r>
    </w:p>
    <w:p w:rsidR="00667D84" w:rsidRPr="000823AF" w:rsidRDefault="00667D84" w:rsidP="000823AF">
      <w:pPr>
        <w:pStyle w:val="a5"/>
        <w:ind w:left="0"/>
        <w:rPr>
          <w:color w:val="000000"/>
        </w:rPr>
      </w:pPr>
      <w:r w:rsidRPr="000823AF">
        <w:rPr>
          <w:color w:val="000000"/>
        </w:rPr>
        <w:t>а) предметно - манипулятивной деятельности;</w:t>
      </w:r>
    </w:p>
    <w:p w:rsidR="00667D84" w:rsidRPr="000823AF" w:rsidRDefault="00667D84" w:rsidP="000823AF">
      <w:pPr>
        <w:pStyle w:val="a5"/>
        <w:ind w:left="0"/>
        <w:rPr>
          <w:color w:val="000000"/>
        </w:rPr>
      </w:pPr>
      <w:r w:rsidRPr="000823AF">
        <w:rPr>
          <w:color w:val="000000"/>
        </w:rPr>
        <w:t>б) мышления;</w:t>
      </w:r>
    </w:p>
    <w:p w:rsidR="00667D84" w:rsidRPr="000823AF" w:rsidRDefault="00667D84" w:rsidP="000823AF">
      <w:pPr>
        <w:pStyle w:val="a5"/>
        <w:ind w:left="0"/>
        <w:rPr>
          <w:color w:val="000000"/>
        </w:rPr>
      </w:pPr>
      <w:r w:rsidRPr="000823AF">
        <w:rPr>
          <w:color w:val="000000"/>
        </w:rPr>
        <w:t>в) личности;</w:t>
      </w:r>
    </w:p>
    <w:p w:rsidR="00667D84" w:rsidRPr="000823AF" w:rsidRDefault="00667D84" w:rsidP="000823AF">
      <w:pPr>
        <w:pStyle w:val="a5"/>
        <w:ind w:left="0"/>
        <w:rPr>
          <w:color w:val="000000"/>
        </w:rPr>
      </w:pPr>
      <w:r w:rsidRPr="000823AF">
        <w:rPr>
          <w:color w:val="000000"/>
        </w:rPr>
        <w:t>г) мелкой моторики.</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18. Полное понимание речи окружающих складывается:</w:t>
      </w:r>
    </w:p>
    <w:p w:rsidR="00667D84" w:rsidRPr="000823AF" w:rsidRDefault="00667D84" w:rsidP="000823AF">
      <w:pPr>
        <w:pStyle w:val="a5"/>
        <w:ind w:left="0"/>
        <w:rPr>
          <w:color w:val="000000"/>
        </w:rPr>
      </w:pPr>
      <w:r w:rsidRPr="000823AF">
        <w:rPr>
          <w:color w:val="000000"/>
        </w:rPr>
        <w:t>а) к 3-м годам;</w:t>
      </w:r>
    </w:p>
    <w:p w:rsidR="00667D84" w:rsidRPr="000823AF" w:rsidRDefault="00667D84" w:rsidP="000823AF">
      <w:pPr>
        <w:pStyle w:val="a5"/>
        <w:ind w:left="0"/>
        <w:rPr>
          <w:color w:val="000000"/>
        </w:rPr>
      </w:pPr>
      <w:r w:rsidRPr="000823AF">
        <w:rPr>
          <w:color w:val="000000"/>
        </w:rPr>
        <w:t>б) к концу 1 года;</w:t>
      </w:r>
    </w:p>
    <w:p w:rsidR="00667D84" w:rsidRPr="000823AF" w:rsidRDefault="00667D84" w:rsidP="000823AF">
      <w:pPr>
        <w:pStyle w:val="a5"/>
        <w:ind w:left="0"/>
        <w:rPr>
          <w:color w:val="000000"/>
        </w:rPr>
      </w:pPr>
      <w:r w:rsidRPr="000823AF">
        <w:rPr>
          <w:color w:val="000000"/>
        </w:rPr>
        <w:t>в) к 6-ти годам;</w:t>
      </w:r>
    </w:p>
    <w:p w:rsidR="00667D84" w:rsidRPr="000823AF" w:rsidRDefault="00667D84" w:rsidP="000823AF">
      <w:pPr>
        <w:pStyle w:val="a5"/>
        <w:ind w:left="0"/>
        <w:rPr>
          <w:color w:val="000000"/>
        </w:rPr>
      </w:pPr>
      <w:r w:rsidRPr="000823AF">
        <w:rPr>
          <w:color w:val="000000"/>
        </w:rPr>
        <w:t>г) к 2-м годам.</w:t>
      </w:r>
    </w:p>
    <w:p w:rsidR="00667D84" w:rsidRPr="000823AF" w:rsidRDefault="00667D84" w:rsidP="000823AF">
      <w:pPr>
        <w:pStyle w:val="a5"/>
        <w:ind w:left="0"/>
        <w:rPr>
          <w:color w:val="000000"/>
        </w:rPr>
      </w:pPr>
    </w:p>
    <w:p w:rsidR="00667D84" w:rsidRPr="000823AF" w:rsidRDefault="00667D84" w:rsidP="000823AF">
      <w:pPr>
        <w:pStyle w:val="a5"/>
        <w:ind w:left="0"/>
        <w:rPr>
          <w:color w:val="000000"/>
        </w:rPr>
      </w:pPr>
      <w:r w:rsidRPr="000823AF">
        <w:rPr>
          <w:color w:val="000000"/>
        </w:rPr>
        <w:t>19. Основными условиями психического развития являются:</w:t>
      </w:r>
    </w:p>
    <w:p w:rsidR="00667D84" w:rsidRPr="000823AF" w:rsidRDefault="00667D84" w:rsidP="000823AF">
      <w:pPr>
        <w:pStyle w:val="a5"/>
        <w:ind w:left="0"/>
        <w:rPr>
          <w:color w:val="000000"/>
        </w:rPr>
      </w:pPr>
      <w:r w:rsidRPr="000823AF">
        <w:rPr>
          <w:color w:val="000000"/>
        </w:rPr>
        <w:t>а)   применяемые технологии обучения;</w:t>
      </w:r>
    </w:p>
    <w:p w:rsidR="00667D84" w:rsidRPr="000823AF" w:rsidRDefault="00667D84" w:rsidP="000823AF">
      <w:pPr>
        <w:pStyle w:val="a5"/>
        <w:ind w:left="0"/>
        <w:rPr>
          <w:color w:val="000000"/>
        </w:rPr>
      </w:pPr>
      <w:r w:rsidRPr="000823AF">
        <w:rPr>
          <w:color w:val="000000"/>
        </w:rPr>
        <w:t>б) предметы материальной и духовной культуры, люди и отношения между ними;</w:t>
      </w:r>
    </w:p>
    <w:p w:rsidR="00667D84" w:rsidRPr="000823AF" w:rsidRDefault="00667D84" w:rsidP="000823AF">
      <w:pPr>
        <w:pStyle w:val="a5"/>
        <w:ind w:left="0"/>
        <w:rPr>
          <w:color w:val="000000"/>
        </w:rPr>
      </w:pPr>
      <w:r w:rsidRPr="000823AF">
        <w:rPr>
          <w:color w:val="000000"/>
        </w:rPr>
        <w:t>в) уровень развития материальной культуры;</w:t>
      </w:r>
    </w:p>
    <w:p w:rsidR="00667D84" w:rsidRPr="000823AF" w:rsidRDefault="00667D84" w:rsidP="000823AF">
      <w:pPr>
        <w:pStyle w:val="a5"/>
        <w:ind w:left="0"/>
        <w:rPr>
          <w:color w:val="000000"/>
        </w:rPr>
      </w:pPr>
      <w:r w:rsidRPr="000823AF">
        <w:rPr>
          <w:color w:val="000000"/>
        </w:rPr>
        <w:t>г) применяемые технологии воспитания.</w:t>
      </w:r>
    </w:p>
    <w:p w:rsidR="00667D84" w:rsidRPr="000823AF" w:rsidRDefault="00667D84" w:rsidP="000823AF">
      <w:pPr>
        <w:pStyle w:val="a5"/>
        <w:ind w:left="0"/>
        <w:rPr>
          <w:color w:val="000000"/>
        </w:rPr>
      </w:pPr>
    </w:p>
    <w:p w:rsidR="00667D84" w:rsidRDefault="00667D84" w:rsidP="000823AF">
      <w:pPr>
        <w:pStyle w:val="a5"/>
        <w:ind w:left="0"/>
        <w:rPr>
          <w:b/>
          <w:color w:val="000000"/>
        </w:rPr>
      </w:pPr>
      <w:r w:rsidRPr="000823AF">
        <w:rPr>
          <w:color w:val="000000"/>
        </w:rPr>
        <w:t>20.  Какой  психический  процесс  доминирует в  раннем  детстве  над  всеми остальными?</w:t>
      </w:r>
      <w:r w:rsidRPr="000823AF">
        <w:rPr>
          <w:color w:val="000000"/>
        </w:rPr>
        <w:br/>
        <w:t>а)  восприятие;</w:t>
      </w:r>
      <w:r w:rsidRPr="000823AF">
        <w:rPr>
          <w:color w:val="000000"/>
        </w:rPr>
        <w:br/>
        <w:t>б) память;</w:t>
      </w:r>
      <w:r w:rsidRPr="000823AF">
        <w:rPr>
          <w:color w:val="000000"/>
        </w:rPr>
        <w:br/>
        <w:t>в) воображение;</w:t>
      </w:r>
      <w:r w:rsidRPr="000823AF">
        <w:rPr>
          <w:color w:val="000000"/>
        </w:rPr>
        <w:br/>
        <w:t>г) мышление.</w:t>
      </w:r>
      <w:r w:rsidRPr="003801B5">
        <w:rPr>
          <w:color w:val="000000"/>
        </w:rPr>
        <w:br/>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Примерный список вопросов </w:t>
      </w:r>
    </w:p>
    <w:p w:rsidR="00667D84" w:rsidRDefault="00667D84" w:rsidP="002667E2">
      <w:pPr>
        <w:autoSpaceDE w:val="0"/>
        <w:autoSpaceDN w:val="0"/>
        <w:adjustRightInd w:val="0"/>
        <w:spacing w:after="0" w:line="240" w:lineRule="auto"/>
        <w:jc w:val="center"/>
        <w:rPr>
          <w:rFonts w:ascii="Times New Roman" w:hAnsi="Times New Roman"/>
          <w:b/>
          <w:bCs/>
          <w:sz w:val="24"/>
          <w:szCs w:val="24"/>
        </w:rPr>
      </w:pP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color w:val="000000"/>
          <w:spacing w:val="2"/>
          <w:sz w:val="24"/>
          <w:szCs w:val="24"/>
          <w:lang w:eastAsia="en-US"/>
        </w:rPr>
        <w:t>Общая характеристика развития ребенка в раннем возрасте</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Закономерности в развитии предметно-орудийных действий детей раннего детства.</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Гетерохронность (неравномерность) овладения ребенком функционально-целевой и операционно-технической стороной предметного действия.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Предметная игра ребенка раннего детства.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FA3E24">
        <w:rPr>
          <w:rFonts w:ascii="Times New Roman" w:hAnsi="Times New Roman"/>
          <w:sz w:val="24"/>
          <w:szCs w:val="24"/>
        </w:rPr>
        <w:t xml:space="preserve">Роль предметно-орудийной деятельности в развитии мышления детей раннего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Восприятие как ведущая психическая функция ребенка раннего детства.</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памяти детей раннего детства.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наглядно-действенного мышления детей раннего детства.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речи детей раннего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внимания и памяти в раннем детстве.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воображения в раннем детстве.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Эмоциональное развитие ребенка раннего детства.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самосознания ребенка раннего детства.</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развития самосознания детей раннего и дошкольного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мотивационной сферы детей раннего детства.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социальных чувств у детей раннего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Общая характеристика кризиса 3 лет как этапного периода развития.</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Симптомы кризиса 3 лет.</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Значение кризиса 3 лет для развития ребенка.</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детей раннего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Страхи детей раннего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Гиперактивность детей раннего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детей раннего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Застенчивость детей раннего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Детский аутизм.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Дошкольный возраст как один из важнейших периодов развития ребенка.</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Основные новообразования ребенка дошкольного возраста.</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Кризис 7 лет.</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Психологическая готовность к школьному обучению</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Детское сообщество.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Особенности общения взрослого и дошкольников в условиях дошкольного учреждения.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общения детей со сверстниками в детском саду.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гуманных взаимоотношений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семьи в личностном развитии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особенностей общения детей раннего и дошкольного детства с взрослыми.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особенностей общения детей раннего и дошкольного детства со сверстниками.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сказки в психологическом развитии ребенка.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Структурные компоненты сюжетно-ролевой игры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Этапы развития (виды) сюжетно-ролевой игры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содержаний ведущих деятельностей раннего и дошкольного детства.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Теории детской игры.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Роль сюжетно-ролевой игры в личностном развитии дошкольника.</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Роль сюжетно-ролевой игры в морально-нравственном развитии дошкольника.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Сюжетно-ролевая игра и творческие способности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апперцепции и осмысленности восприятия дошкольника.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восприятия в раннем и дошкольном детстве: сравнительный анализ</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внимания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памяти дошкольников</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памяти в раннем и дошкольном детстве: сравнительный анализ.</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Основная линия развития мышления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Сравнительный анализ особенностей развития мышления в раннем дошкольном детстве</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речи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Эмоциональное развитие дошкольников.</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Механизм эмоционального предвосхищения (А.В. Запорожец).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Сравнительный анализ эмоционального развития детей раннего и дошкольного возраста.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Мотивационная сфера дошкольников</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Самосознание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Специфика развития воли в дошкольном возрасте.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Развитие эмпатических способностей дошкольников</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Развитие креативности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Характеристики кризиса 7 лет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Структура психологической готовности детей к школе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Методы диагностики и формирования психологической готовности ребенка к школе.</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Тревожность детей раннего возраста и дошкольников: сравнительный анализ.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Страхи дошкольников</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Страхи детей раннего возраста и дошкольников: сравнительный анализ.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Гиперактивность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дошкольников.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Агрессивность детей раннего возраста и дошкольников: сравнительный анализ. </w:t>
      </w:r>
    </w:p>
    <w:p w:rsidR="00667D84"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 xml:space="preserve">Застенчивость дошкольников. </w:t>
      </w:r>
    </w:p>
    <w:p w:rsidR="00667D84" w:rsidRPr="009A3132" w:rsidRDefault="00667D84" w:rsidP="00DB56B4">
      <w:pPr>
        <w:pStyle w:val="af8"/>
        <w:numPr>
          <w:ilvl w:val="0"/>
          <w:numId w:val="14"/>
        </w:numPr>
        <w:autoSpaceDE w:val="0"/>
        <w:autoSpaceDN w:val="0"/>
        <w:adjustRightInd w:val="0"/>
        <w:spacing w:after="0" w:line="240" w:lineRule="auto"/>
        <w:ind w:left="0" w:firstLine="709"/>
        <w:jc w:val="both"/>
        <w:rPr>
          <w:rFonts w:ascii="Times New Roman" w:hAnsi="Times New Roman"/>
          <w:sz w:val="24"/>
          <w:szCs w:val="24"/>
        </w:rPr>
      </w:pPr>
      <w:r w:rsidRPr="009A3132">
        <w:rPr>
          <w:rFonts w:ascii="Times New Roman" w:hAnsi="Times New Roman"/>
          <w:sz w:val="24"/>
          <w:szCs w:val="24"/>
        </w:rPr>
        <w:t>Застенчивость детей раннего возраста и дошкольников: сравнительный анализ.</w:t>
      </w:r>
    </w:p>
    <w:p w:rsidR="00667D84" w:rsidRDefault="00667D84" w:rsidP="002667E2">
      <w:pPr>
        <w:autoSpaceDE w:val="0"/>
        <w:autoSpaceDN w:val="0"/>
        <w:adjustRightInd w:val="0"/>
        <w:spacing w:after="0" w:line="240" w:lineRule="auto"/>
        <w:ind w:firstLine="709"/>
        <w:jc w:val="both"/>
        <w:rPr>
          <w:rFonts w:ascii="Times New Roman" w:hAnsi="Times New Roman"/>
          <w:sz w:val="24"/>
          <w:szCs w:val="24"/>
          <w:u w:val="single"/>
        </w:rPr>
      </w:pPr>
    </w:p>
    <w:p w:rsidR="00667D84" w:rsidRDefault="00667D84" w:rsidP="002667E2">
      <w:pPr>
        <w:autoSpaceDE w:val="0"/>
        <w:autoSpaceDN w:val="0"/>
        <w:adjustRightInd w:val="0"/>
        <w:spacing w:after="0" w:line="240" w:lineRule="auto"/>
        <w:ind w:firstLine="709"/>
        <w:jc w:val="both"/>
        <w:rPr>
          <w:rFonts w:ascii="Times New Roman" w:hAnsi="Times New Roman"/>
          <w:sz w:val="24"/>
          <w:szCs w:val="24"/>
          <w:u w:val="single"/>
        </w:rPr>
      </w:pPr>
      <w:r>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67D84" w:rsidRDefault="00667D84" w:rsidP="002667E2">
      <w:pPr>
        <w:spacing w:after="0" w:line="240" w:lineRule="auto"/>
        <w:ind w:firstLine="709"/>
        <w:jc w:val="center"/>
        <w:rPr>
          <w:rFonts w:ascii="Times New Roman" w:hAnsi="Times New Roman"/>
          <w:i/>
          <w:sz w:val="24"/>
          <w:szCs w:val="24"/>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667D84" w:rsidRDefault="00667D84" w:rsidP="00EA24A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DB56B4">
      <w:pPr>
        <w:pStyle w:val="Default"/>
        <w:numPr>
          <w:ilvl w:val="0"/>
          <w:numId w:val="15"/>
        </w:numPr>
        <w:spacing w:after="23"/>
      </w:pPr>
      <w:r>
        <w:t xml:space="preserve">Теория развития высших психических функций по Л.С. Выготскому. </w:t>
      </w:r>
    </w:p>
    <w:p w:rsidR="00667D84" w:rsidRDefault="00667D84" w:rsidP="00DB56B4">
      <w:pPr>
        <w:pStyle w:val="Default"/>
        <w:numPr>
          <w:ilvl w:val="0"/>
          <w:numId w:val="15"/>
        </w:numPr>
        <w:spacing w:after="23"/>
      </w:pPr>
      <w:r>
        <w:t xml:space="preserve">Теория интеллектуального развития по Ж. Пиаже. </w:t>
      </w:r>
    </w:p>
    <w:p w:rsidR="00667D84" w:rsidRDefault="00667D84" w:rsidP="00DB56B4">
      <w:pPr>
        <w:pStyle w:val="Default"/>
        <w:numPr>
          <w:ilvl w:val="0"/>
          <w:numId w:val="15"/>
        </w:numPr>
        <w:spacing w:after="23"/>
      </w:pPr>
      <w:r>
        <w:t xml:space="preserve">Теория развития детского общения по М.И. Лисиной. </w:t>
      </w:r>
    </w:p>
    <w:p w:rsidR="00667D84" w:rsidRDefault="00667D84" w:rsidP="00DB56B4">
      <w:pPr>
        <w:pStyle w:val="Default"/>
        <w:numPr>
          <w:ilvl w:val="0"/>
          <w:numId w:val="15"/>
        </w:numPr>
      </w:pPr>
      <w:r>
        <w:t xml:space="preserve">Периодизация развития личности по А.В. Петровскому. </w:t>
      </w:r>
    </w:p>
    <w:p w:rsidR="00667D84" w:rsidRDefault="00667D84" w:rsidP="00DB56B4">
      <w:pPr>
        <w:pStyle w:val="Default"/>
        <w:numPr>
          <w:ilvl w:val="0"/>
          <w:numId w:val="15"/>
        </w:numPr>
      </w:pPr>
      <w:r>
        <w:t xml:space="preserve">Роль семьи в личностном развитии ребенка раннего возраста. </w:t>
      </w:r>
    </w:p>
    <w:p w:rsidR="00667D84" w:rsidRDefault="00667D84" w:rsidP="00EA24A5">
      <w:pPr>
        <w:pStyle w:val="Default"/>
        <w:ind w:left="1429"/>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667D84" w:rsidRDefault="00667D84" w:rsidP="00EA24A5">
      <w:pPr>
        <w:pStyle w:val="a7"/>
        <w:ind w:firstLine="709"/>
        <w:jc w:val="both"/>
        <w:rPr>
          <w:sz w:val="24"/>
          <w:szCs w:val="24"/>
        </w:rPr>
      </w:pPr>
      <w:r>
        <w:rPr>
          <w:sz w:val="24"/>
          <w:szCs w:val="24"/>
        </w:rPr>
        <w:t xml:space="preserve">Охарактеризуйте развитие ребенка в раннем возрасте по следующим показателям: социальная ситуация развития, ведущий вид деятельности (по Д.Б. Эльконину), вид общения (по М.И.Лисиной), психологические новообразования. </w:t>
      </w:r>
    </w:p>
    <w:p w:rsidR="00667D84" w:rsidRDefault="00667D84" w:rsidP="00EA24A5">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lang w:eastAsia="en-US"/>
              </w:rPr>
            </w:pPr>
            <w:r w:rsidRPr="00787B32">
              <w:rPr>
                <w:b/>
                <w:sz w:val="22"/>
                <w:szCs w:val="22"/>
                <w:lang w:eastAsia="en-US"/>
              </w:rPr>
              <w:t>Возрастной период</w:t>
            </w:r>
          </w:p>
        </w:tc>
        <w:tc>
          <w:tcPr>
            <w:tcW w:w="1559" w:type="dxa"/>
          </w:tcPr>
          <w:p w:rsidR="00667D84" w:rsidRPr="00787B32" w:rsidRDefault="00667D84" w:rsidP="00787B32">
            <w:pPr>
              <w:pStyle w:val="a7"/>
              <w:jc w:val="both"/>
              <w:rPr>
                <w:b/>
                <w:sz w:val="22"/>
                <w:szCs w:val="22"/>
                <w:lang w:eastAsia="en-US"/>
              </w:rPr>
            </w:pPr>
            <w:r w:rsidRPr="00787B32">
              <w:rPr>
                <w:b/>
                <w:sz w:val="22"/>
                <w:szCs w:val="22"/>
                <w:lang w:eastAsia="en-US"/>
              </w:rPr>
              <w:t>Хронологи- ческие рамки</w:t>
            </w:r>
          </w:p>
        </w:tc>
        <w:tc>
          <w:tcPr>
            <w:tcW w:w="1188" w:type="dxa"/>
          </w:tcPr>
          <w:p w:rsidR="00667D84" w:rsidRPr="00787B32" w:rsidRDefault="00667D84" w:rsidP="00787B32">
            <w:pPr>
              <w:pStyle w:val="a7"/>
              <w:jc w:val="both"/>
              <w:rPr>
                <w:b/>
                <w:sz w:val="22"/>
                <w:szCs w:val="22"/>
                <w:lang w:eastAsia="en-US"/>
              </w:rPr>
            </w:pPr>
            <w:r w:rsidRPr="00787B32">
              <w:rPr>
                <w:b/>
                <w:sz w:val="22"/>
                <w:szCs w:val="22"/>
                <w:lang w:eastAsia="en-US"/>
              </w:rPr>
              <w:t>Ведущая потреб- ность</w:t>
            </w:r>
          </w:p>
        </w:tc>
        <w:tc>
          <w:tcPr>
            <w:tcW w:w="1518" w:type="dxa"/>
          </w:tcPr>
          <w:p w:rsidR="00667D84" w:rsidRPr="00787B32" w:rsidRDefault="00667D84" w:rsidP="00787B32">
            <w:pPr>
              <w:pStyle w:val="a7"/>
              <w:jc w:val="both"/>
              <w:rPr>
                <w:b/>
                <w:sz w:val="22"/>
                <w:szCs w:val="22"/>
                <w:lang w:eastAsia="en-US"/>
              </w:rPr>
            </w:pPr>
            <w:r w:rsidRPr="00787B32">
              <w:rPr>
                <w:b/>
                <w:sz w:val="22"/>
                <w:szCs w:val="22"/>
                <w:lang w:eastAsia="en-US"/>
              </w:rPr>
              <w:t>Социальная ситуация развития</w:t>
            </w:r>
          </w:p>
        </w:tc>
        <w:tc>
          <w:tcPr>
            <w:tcW w:w="1639" w:type="dxa"/>
          </w:tcPr>
          <w:p w:rsidR="00667D84" w:rsidRPr="00787B32" w:rsidRDefault="00667D84" w:rsidP="00787B32">
            <w:pPr>
              <w:pStyle w:val="a7"/>
              <w:jc w:val="both"/>
              <w:rPr>
                <w:b/>
                <w:sz w:val="22"/>
                <w:szCs w:val="22"/>
                <w:lang w:eastAsia="en-US"/>
              </w:rPr>
            </w:pPr>
            <w:r w:rsidRPr="00787B32">
              <w:rPr>
                <w:b/>
                <w:sz w:val="22"/>
                <w:szCs w:val="22"/>
                <w:lang w:eastAsia="en-US"/>
              </w:rPr>
              <w:t>Ведущий вид деятельности</w:t>
            </w:r>
          </w:p>
        </w:tc>
        <w:tc>
          <w:tcPr>
            <w:tcW w:w="828" w:type="dxa"/>
          </w:tcPr>
          <w:p w:rsidR="00667D84" w:rsidRPr="00787B32" w:rsidRDefault="00667D84" w:rsidP="00787B32">
            <w:pPr>
              <w:pStyle w:val="a7"/>
              <w:jc w:val="both"/>
              <w:rPr>
                <w:b/>
                <w:sz w:val="22"/>
                <w:szCs w:val="22"/>
                <w:lang w:eastAsia="en-US"/>
              </w:rPr>
            </w:pPr>
            <w:r w:rsidRPr="00787B32">
              <w:rPr>
                <w:b/>
                <w:sz w:val="22"/>
                <w:szCs w:val="22"/>
                <w:lang w:eastAsia="en-US"/>
              </w:rPr>
              <w:t>Вид обще-ния</w:t>
            </w:r>
          </w:p>
        </w:tc>
        <w:tc>
          <w:tcPr>
            <w:tcW w:w="1597" w:type="dxa"/>
          </w:tcPr>
          <w:p w:rsidR="00667D84" w:rsidRPr="00787B32" w:rsidRDefault="00667D84" w:rsidP="00787B32">
            <w:pPr>
              <w:pStyle w:val="a7"/>
              <w:jc w:val="both"/>
              <w:rPr>
                <w:b/>
                <w:sz w:val="22"/>
                <w:szCs w:val="22"/>
                <w:lang w:eastAsia="en-US"/>
              </w:rPr>
            </w:pPr>
            <w:r w:rsidRPr="00787B32">
              <w:rPr>
                <w:b/>
                <w:sz w:val="22"/>
                <w:szCs w:val="22"/>
                <w:lang w:eastAsia="en-US"/>
              </w:rPr>
              <w:t>Психические ново- образования</w:t>
            </w:r>
          </w:p>
        </w:tc>
      </w:tr>
      <w:tr w:rsidR="00667D84" w:rsidRPr="00787B32" w:rsidTr="00787B32">
        <w:tc>
          <w:tcPr>
            <w:tcW w:w="1526" w:type="dxa"/>
          </w:tcPr>
          <w:p w:rsidR="00667D84" w:rsidRPr="00787B32" w:rsidRDefault="00667D84" w:rsidP="00787B32">
            <w:pPr>
              <w:pStyle w:val="a7"/>
              <w:jc w:val="both"/>
              <w:rPr>
                <w:sz w:val="24"/>
                <w:szCs w:val="24"/>
                <w:lang w:eastAsia="en-US"/>
              </w:rPr>
            </w:pPr>
            <w:r w:rsidRPr="00787B32">
              <w:rPr>
                <w:sz w:val="24"/>
                <w:szCs w:val="24"/>
                <w:lang w:eastAsia="en-US"/>
              </w:rPr>
              <w:t>Ранний возраст</w:t>
            </w:r>
          </w:p>
        </w:tc>
        <w:tc>
          <w:tcPr>
            <w:tcW w:w="1559" w:type="dxa"/>
          </w:tcPr>
          <w:p w:rsidR="00667D84" w:rsidRPr="00787B32" w:rsidRDefault="00667D84" w:rsidP="00787B32">
            <w:pPr>
              <w:pStyle w:val="a7"/>
              <w:jc w:val="both"/>
              <w:rPr>
                <w:sz w:val="24"/>
                <w:szCs w:val="24"/>
                <w:lang w:eastAsia="en-US"/>
              </w:rPr>
            </w:pPr>
          </w:p>
        </w:tc>
        <w:tc>
          <w:tcPr>
            <w:tcW w:w="1188" w:type="dxa"/>
          </w:tcPr>
          <w:p w:rsidR="00667D84" w:rsidRPr="00787B32" w:rsidRDefault="00667D84" w:rsidP="00787B32">
            <w:pPr>
              <w:pStyle w:val="a7"/>
              <w:jc w:val="both"/>
              <w:rPr>
                <w:sz w:val="24"/>
                <w:szCs w:val="24"/>
                <w:lang w:eastAsia="en-US"/>
              </w:rPr>
            </w:pPr>
          </w:p>
        </w:tc>
        <w:tc>
          <w:tcPr>
            <w:tcW w:w="1518" w:type="dxa"/>
          </w:tcPr>
          <w:p w:rsidR="00667D84" w:rsidRPr="00787B32" w:rsidRDefault="00667D84" w:rsidP="00787B32">
            <w:pPr>
              <w:pStyle w:val="a7"/>
              <w:jc w:val="both"/>
              <w:rPr>
                <w:sz w:val="24"/>
                <w:szCs w:val="24"/>
                <w:lang w:eastAsia="en-US"/>
              </w:rPr>
            </w:pPr>
          </w:p>
        </w:tc>
        <w:tc>
          <w:tcPr>
            <w:tcW w:w="1639" w:type="dxa"/>
          </w:tcPr>
          <w:p w:rsidR="00667D84" w:rsidRPr="00787B32" w:rsidRDefault="00667D84" w:rsidP="00787B32">
            <w:pPr>
              <w:pStyle w:val="a7"/>
              <w:jc w:val="both"/>
              <w:rPr>
                <w:sz w:val="24"/>
                <w:szCs w:val="24"/>
                <w:lang w:eastAsia="en-US"/>
              </w:rPr>
            </w:pPr>
          </w:p>
        </w:tc>
        <w:tc>
          <w:tcPr>
            <w:tcW w:w="828" w:type="dxa"/>
          </w:tcPr>
          <w:p w:rsidR="00667D84" w:rsidRPr="00787B32" w:rsidRDefault="00667D84" w:rsidP="00787B32">
            <w:pPr>
              <w:pStyle w:val="a7"/>
              <w:jc w:val="both"/>
              <w:rPr>
                <w:sz w:val="24"/>
                <w:szCs w:val="24"/>
                <w:lang w:eastAsia="en-US"/>
              </w:rPr>
            </w:pPr>
          </w:p>
        </w:tc>
        <w:tc>
          <w:tcPr>
            <w:tcW w:w="1597" w:type="dxa"/>
          </w:tcPr>
          <w:p w:rsidR="00667D84" w:rsidRPr="00787B32" w:rsidRDefault="00667D84" w:rsidP="00787B32">
            <w:pPr>
              <w:pStyle w:val="a7"/>
              <w:jc w:val="both"/>
              <w:rPr>
                <w:sz w:val="24"/>
                <w:szCs w:val="24"/>
                <w:lang w:eastAsia="en-US"/>
              </w:rPr>
            </w:pPr>
          </w:p>
        </w:tc>
      </w:tr>
    </w:tbl>
    <w:p w:rsidR="00667D84" w:rsidRDefault="00667D84" w:rsidP="00EA24A5">
      <w:pPr>
        <w:spacing w:after="0" w:line="240" w:lineRule="auto"/>
        <w:ind w:firstLine="708"/>
        <w:jc w:val="both"/>
        <w:rPr>
          <w:rFonts w:ascii="Times New Roman" w:hAnsi="Times New Roman"/>
          <w:b/>
          <w:sz w:val="24"/>
          <w:szCs w:val="24"/>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№3</w:t>
      </w:r>
    </w:p>
    <w:p w:rsidR="00667D84" w:rsidRDefault="00667D84" w:rsidP="00EA24A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667D84" w:rsidRDefault="00667D84" w:rsidP="00DB56B4">
      <w:pPr>
        <w:pStyle w:val="Default"/>
        <w:numPr>
          <w:ilvl w:val="0"/>
          <w:numId w:val="16"/>
        </w:numPr>
      </w:pPr>
      <w:r>
        <w:t xml:space="preserve">Роль семьи в личностном развитии ребенка дошкольного возраста. </w:t>
      </w:r>
    </w:p>
    <w:p w:rsidR="00667D84" w:rsidRDefault="00667D84" w:rsidP="00DB56B4">
      <w:pPr>
        <w:pStyle w:val="af8"/>
        <w:numPr>
          <w:ilvl w:val="0"/>
          <w:numId w:val="16"/>
        </w:num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Роль игры в психологическом развитии ребенка дошкольного возраста.</w:t>
      </w:r>
    </w:p>
    <w:p w:rsidR="00667D84" w:rsidRDefault="00667D84" w:rsidP="00DB56B4">
      <w:pPr>
        <w:pStyle w:val="Default"/>
        <w:numPr>
          <w:ilvl w:val="0"/>
          <w:numId w:val="16"/>
        </w:numPr>
      </w:pPr>
      <w:r>
        <w:t>Адаптация дошкольника к детскому образовательному учреждению.</w:t>
      </w:r>
    </w:p>
    <w:p w:rsidR="00667D84" w:rsidRDefault="00667D84" w:rsidP="00DB56B4">
      <w:pPr>
        <w:pStyle w:val="Default"/>
        <w:numPr>
          <w:ilvl w:val="0"/>
          <w:numId w:val="16"/>
        </w:numPr>
      </w:pPr>
      <w:r>
        <w:t>Дошкольный как сентизивный период развития речи.</w:t>
      </w:r>
    </w:p>
    <w:p w:rsidR="00667D84" w:rsidRDefault="00667D84" w:rsidP="00DB56B4">
      <w:pPr>
        <w:pStyle w:val="Default"/>
        <w:numPr>
          <w:ilvl w:val="0"/>
          <w:numId w:val="16"/>
        </w:numPr>
      </w:pPr>
      <w:r>
        <w:t>Дошкольный возраст как этап становления характера.</w:t>
      </w:r>
    </w:p>
    <w:p w:rsidR="00667D84" w:rsidRDefault="00667D84" w:rsidP="00EA24A5">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№4</w:t>
      </w:r>
    </w:p>
    <w:p w:rsidR="00667D84" w:rsidRDefault="00667D84" w:rsidP="00EA24A5">
      <w:pPr>
        <w:pStyle w:val="a7"/>
        <w:ind w:firstLine="709"/>
        <w:jc w:val="both"/>
        <w:rPr>
          <w:sz w:val="24"/>
          <w:szCs w:val="24"/>
        </w:rPr>
      </w:pPr>
      <w:r>
        <w:rPr>
          <w:sz w:val="24"/>
          <w:szCs w:val="24"/>
        </w:rPr>
        <w:t xml:space="preserve">Охарактеризуйте развитие ребенка в дошкольном возрасте по следующим показателям: социальная ситуация развития, ведущий вид деятельности, вид общения (, психологические новообразования. </w:t>
      </w:r>
    </w:p>
    <w:p w:rsidR="00667D84" w:rsidRDefault="00667D84" w:rsidP="00EA24A5">
      <w:pPr>
        <w:pStyle w:val="a7"/>
        <w:ind w:firstLine="709"/>
        <w:jc w:val="both"/>
        <w:rPr>
          <w:sz w:val="24"/>
          <w:szCs w:val="24"/>
        </w:rPr>
      </w:pPr>
      <w:r>
        <w:rPr>
          <w:sz w:val="24"/>
          <w:szCs w:val="24"/>
        </w:rPr>
        <w:t>Заполните таблицу «Периодизация психического развития».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667D84" w:rsidRPr="00787B32" w:rsidTr="00787B32">
        <w:tc>
          <w:tcPr>
            <w:tcW w:w="1526" w:type="dxa"/>
          </w:tcPr>
          <w:p w:rsidR="00667D84" w:rsidRPr="00787B32" w:rsidRDefault="00667D84" w:rsidP="00787B32">
            <w:pPr>
              <w:pStyle w:val="a7"/>
              <w:jc w:val="both"/>
              <w:rPr>
                <w:b/>
                <w:sz w:val="22"/>
                <w:szCs w:val="22"/>
              </w:rPr>
            </w:pPr>
            <w:r w:rsidRPr="00787B32">
              <w:rPr>
                <w:b/>
                <w:sz w:val="22"/>
                <w:szCs w:val="22"/>
              </w:rPr>
              <w:t>Возрастной период</w:t>
            </w:r>
          </w:p>
        </w:tc>
        <w:tc>
          <w:tcPr>
            <w:tcW w:w="1559" w:type="dxa"/>
          </w:tcPr>
          <w:p w:rsidR="00667D84" w:rsidRPr="00787B32" w:rsidRDefault="00667D84" w:rsidP="00787B32">
            <w:pPr>
              <w:pStyle w:val="a7"/>
              <w:jc w:val="both"/>
              <w:rPr>
                <w:b/>
                <w:sz w:val="22"/>
                <w:szCs w:val="22"/>
              </w:rPr>
            </w:pPr>
            <w:r w:rsidRPr="00787B32">
              <w:rPr>
                <w:b/>
                <w:sz w:val="22"/>
                <w:szCs w:val="22"/>
              </w:rPr>
              <w:t>Хронологи- ческие рамки</w:t>
            </w:r>
          </w:p>
        </w:tc>
        <w:tc>
          <w:tcPr>
            <w:tcW w:w="1188" w:type="dxa"/>
          </w:tcPr>
          <w:p w:rsidR="00667D84" w:rsidRPr="00787B32" w:rsidRDefault="00667D84" w:rsidP="00787B32">
            <w:pPr>
              <w:pStyle w:val="a7"/>
              <w:jc w:val="both"/>
              <w:rPr>
                <w:b/>
                <w:sz w:val="22"/>
                <w:szCs w:val="22"/>
              </w:rPr>
            </w:pPr>
            <w:r w:rsidRPr="00787B32">
              <w:rPr>
                <w:b/>
                <w:sz w:val="22"/>
                <w:szCs w:val="22"/>
              </w:rPr>
              <w:t>Ведущая потреб- ность</w:t>
            </w:r>
          </w:p>
        </w:tc>
        <w:tc>
          <w:tcPr>
            <w:tcW w:w="1518" w:type="dxa"/>
          </w:tcPr>
          <w:p w:rsidR="00667D84" w:rsidRPr="00787B32" w:rsidRDefault="00667D84" w:rsidP="00787B32">
            <w:pPr>
              <w:pStyle w:val="a7"/>
              <w:jc w:val="both"/>
              <w:rPr>
                <w:b/>
                <w:sz w:val="22"/>
                <w:szCs w:val="22"/>
              </w:rPr>
            </w:pPr>
            <w:r w:rsidRPr="00787B32">
              <w:rPr>
                <w:b/>
                <w:sz w:val="22"/>
                <w:szCs w:val="22"/>
              </w:rPr>
              <w:t>Социальная ситуация развития</w:t>
            </w:r>
          </w:p>
        </w:tc>
        <w:tc>
          <w:tcPr>
            <w:tcW w:w="1639" w:type="dxa"/>
          </w:tcPr>
          <w:p w:rsidR="00667D84" w:rsidRPr="00787B32" w:rsidRDefault="00667D84" w:rsidP="00787B32">
            <w:pPr>
              <w:pStyle w:val="a7"/>
              <w:jc w:val="both"/>
              <w:rPr>
                <w:b/>
                <w:sz w:val="22"/>
                <w:szCs w:val="22"/>
              </w:rPr>
            </w:pPr>
            <w:r w:rsidRPr="00787B32">
              <w:rPr>
                <w:b/>
                <w:sz w:val="22"/>
                <w:szCs w:val="22"/>
              </w:rPr>
              <w:t>Ведущий вид деятельности</w:t>
            </w:r>
          </w:p>
        </w:tc>
        <w:tc>
          <w:tcPr>
            <w:tcW w:w="828" w:type="dxa"/>
          </w:tcPr>
          <w:p w:rsidR="00667D84" w:rsidRPr="00787B32" w:rsidRDefault="00667D84" w:rsidP="00787B32">
            <w:pPr>
              <w:pStyle w:val="a7"/>
              <w:jc w:val="both"/>
              <w:rPr>
                <w:b/>
                <w:sz w:val="22"/>
                <w:szCs w:val="22"/>
              </w:rPr>
            </w:pPr>
            <w:r w:rsidRPr="00787B32">
              <w:rPr>
                <w:b/>
                <w:sz w:val="22"/>
                <w:szCs w:val="22"/>
              </w:rPr>
              <w:t>Вид обще-ния</w:t>
            </w:r>
          </w:p>
        </w:tc>
        <w:tc>
          <w:tcPr>
            <w:tcW w:w="1597" w:type="dxa"/>
          </w:tcPr>
          <w:p w:rsidR="00667D84" w:rsidRPr="00787B32" w:rsidRDefault="00667D84" w:rsidP="00787B32">
            <w:pPr>
              <w:pStyle w:val="a7"/>
              <w:jc w:val="both"/>
              <w:rPr>
                <w:b/>
                <w:sz w:val="22"/>
                <w:szCs w:val="22"/>
              </w:rPr>
            </w:pPr>
            <w:r w:rsidRPr="00787B32">
              <w:rPr>
                <w:b/>
                <w:sz w:val="22"/>
                <w:szCs w:val="22"/>
              </w:rPr>
              <w:t>Психические ново- образования</w:t>
            </w:r>
          </w:p>
        </w:tc>
      </w:tr>
      <w:tr w:rsidR="00667D84" w:rsidRPr="00787B32" w:rsidTr="00787B32">
        <w:tc>
          <w:tcPr>
            <w:tcW w:w="1526" w:type="dxa"/>
          </w:tcPr>
          <w:p w:rsidR="00667D84" w:rsidRPr="00787B32" w:rsidRDefault="00667D84" w:rsidP="00787B32">
            <w:pPr>
              <w:pStyle w:val="a7"/>
              <w:jc w:val="both"/>
              <w:rPr>
                <w:sz w:val="24"/>
                <w:szCs w:val="24"/>
              </w:rPr>
            </w:pPr>
            <w:r w:rsidRPr="00787B32">
              <w:rPr>
                <w:sz w:val="24"/>
                <w:szCs w:val="24"/>
              </w:rPr>
              <w:t>Дошкольный возраст</w:t>
            </w:r>
          </w:p>
        </w:tc>
        <w:tc>
          <w:tcPr>
            <w:tcW w:w="1559" w:type="dxa"/>
          </w:tcPr>
          <w:p w:rsidR="00667D84" w:rsidRPr="00787B32" w:rsidRDefault="00667D84" w:rsidP="00787B32">
            <w:pPr>
              <w:pStyle w:val="a7"/>
              <w:jc w:val="both"/>
              <w:rPr>
                <w:sz w:val="24"/>
                <w:szCs w:val="24"/>
              </w:rPr>
            </w:pPr>
          </w:p>
        </w:tc>
        <w:tc>
          <w:tcPr>
            <w:tcW w:w="1188" w:type="dxa"/>
          </w:tcPr>
          <w:p w:rsidR="00667D84" w:rsidRPr="00787B32" w:rsidRDefault="00667D84" w:rsidP="00787B32">
            <w:pPr>
              <w:pStyle w:val="a7"/>
              <w:jc w:val="both"/>
              <w:rPr>
                <w:sz w:val="24"/>
                <w:szCs w:val="24"/>
              </w:rPr>
            </w:pPr>
          </w:p>
        </w:tc>
        <w:tc>
          <w:tcPr>
            <w:tcW w:w="1518" w:type="dxa"/>
          </w:tcPr>
          <w:p w:rsidR="00667D84" w:rsidRPr="00787B32" w:rsidRDefault="00667D84" w:rsidP="00787B32">
            <w:pPr>
              <w:pStyle w:val="a7"/>
              <w:jc w:val="both"/>
              <w:rPr>
                <w:sz w:val="24"/>
                <w:szCs w:val="24"/>
              </w:rPr>
            </w:pPr>
          </w:p>
        </w:tc>
        <w:tc>
          <w:tcPr>
            <w:tcW w:w="1639" w:type="dxa"/>
          </w:tcPr>
          <w:p w:rsidR="00667D84" w:rsidRPr="00787B32" w:rsidRDefault="00667D84" w:rsidP="00787B32">
            <w:pPr>
              <w:pStyle w:val="a7"/>
              <w:jc w:val="both"/>
              <w:rPr>
                <w:sz w:val="24"/>
                <w:szCs w:val="24"/>
              </w:rPr>
            </w:pPr>
          </w:p>
        </w:tc>
        <w:tc>
          <w:tcPr>
            <w:tcW w:w="828" w:type="dxa"/>
          </w:tcPr>
          <w:p w:rsidR="00667D84" w:rsidRPr="00787B32" w:rsidRDefault="00667D84" w:rsidP="00787B32">
            <w:pPr>
              <w:pStyle w:val="a7"/>
              <w:jc w:val="both"/>
              <w:rPr>
                <w:sz w:val="24"/>
                <w:szCs w:val="24"/>
              </w:rPr>
            </w:pPr>
          </w:p>
        </w:tc>
        <w:tc>
          <w:tcPr>
            <w:tcW w:w="1597" w:type="dxa"/>
          </w:tcPr>
          <w:p w:rsidR="00667D84" w:rsidRPr="00787B32" w:rsidRDefault="00667D84" w:rsidP="00787B32">
            <w:pPr>
              <w:pStyle w:val="a7"/>
              <w:jc w:val="both"/>
              <w:rPr>
                <w:sz w:val="24"/>
                <w:szCs w:val="24"/>
              </w:rPr>
            </w:pPr>
          </w:p>
        </w:tc>
      </w:tr>
    </w:tbl>
    <w:p w:rsidR="00667D84" w:rsidRDefault="00667D84" w:rsidP="00EA24A5">
      <w:pPr>
        <w:widowControl w:val="0"/>
        <w:autoSpaceDE w:val="0"/>
        <w:autoSpaceDN w:val="0"/>
        <w:adjustRightInd w:val="0"/>
        <w:spacing w:after="0" w:line="240" w:lineRule="auto"/>
        <w:ind w:firstLine="709"/>
        <w:jc w:val="both"/>
        <w:rPr>
          <w:rFonts w:ascii="Times New Roman" w:hAnsi="Times New Roman"/>
          <w:b/>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раннего возраста с взрослым в условиях дошкольного учреждения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раннего возраста с взрослым в условиях дошкольного учреждения (цель, задачи программы, пример упражнений, игр или заданий).</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раннего возраста со сверстниками в детском саду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раннего возраста со сверстниками в детском саду (цель, задачи программы, пример упражнений, игр или заданий).</w:t>
      </w:r>
    </w:p>
    <w:p w:rsidR="00667D84" w:rsidRDefault="00667D84" w:rsidP="00EA24A5">
      <w:pPr>
        <w:spacing w:after="0" w:line="240" w:lineRule="auto"/>
        <w:ind w:firstLine="709"/>
        <w:jc w:val="both"/>
        <w:rPr>
          <w:rFonts w:ascii="Times New Roman" w:hAnsi="Times New Roman"/>
          <w:i/>
          <w:sz w:val="24"/>
          <w:szCs w:val="24"/>
        </w:rPr>
      </w:pPr>
      <w:r>
        <w:rPr>
          <w:rFonts w:ascii="Times New Roman" w:hAnsi="Times New Roman"/>
          <w:color w:val="000000"/>
          <w:spacing w:val="2"/>
          <w:sz w:val="24"/>
          <w:szCs w:val="24"/>
          <w:lang w:eastAsia="en-US"/>
        </w:rPr>
        <w:br/>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предметно-манипулятивной деятельности детей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предметно-манипулятивной деятельности детей раннего возраста.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№7</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детей раннего возраста.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№9</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ребенка раннего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№10</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раннего возраста.</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3 лет (цель, задачи программы, пример упражнений).</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тревожности детей раннего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№13</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раннего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страхов детей раннего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№15</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страхов детей раннего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№16</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детей раннего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№17</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раннего и дошкольного возраста (цель, задачи программы, пример упражнений, игр или заданий).</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 взрослым в условиях образовательного учреждения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№19</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 взрослым в условиях дошкольного образовательного учреждения (цель, задачи программы, пример упражнений, игр или заданий).</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№20</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общения детей дошкольного возраста со сверстниками в детском саду (назначение, содержание методики, интерпретация результатов).</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№21</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общения детей дошкольного возраста со сверстниками в детском саду (цель, задачи программы, пример упражнений, игр или заданий).</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№22</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игровой деятельности детей дошкольного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№23</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игровой деятельности детей дошкольного возраста.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№24</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познавательной деятельности детей дошкольного возраста.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№25</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познавательной деятельности дошкольников.</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№26</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Подбор диагностического инструментария и проведение диагностики особенностей развития личности дошкольника.</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№27</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Разработка программы развития личности ребенка дошкольника.</w:t>
      </w:r>
    </w:p>
    <w:p w:rsidR="00667D84" w:rsidRDefault="00667D84" w:rsidP="00EA24A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№28</w:t>
      </w:r>
    </w:p>
    <w:p w:rsidR="00667D84" w:rsidRDefault="00667D84" w:rsidP="00EA24A5">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Разработать программу психологического сопровождения кризиса 7 лет (цель, задачи программы, пример упражнений).</w:t>
      </w: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№29</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тревожности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№30</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тревожности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№31</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Подбор диагностического инструментария и проведение диагностики особенностей проявления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№32</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Разработка программы коррекции страхов детей </w:t>
      </w:r>
      <w:r>
        <w:rPr>
          <w:rFonts w:ascii="Times New Roman" w:hAnsi="Times New Roman"/>
          <w:bCs/>
          <w:sz w:val="24"/>
          <w:szCs w:val="24"/>
        </w:rPr>
        <w:t>дошкольного</w:t>
      </w:r>
      <w:r>
        <w:rPr>
          <w:rFonts w:ascii="Times New Roman" w:hAnsi="Times New Roman"/>
          <w:sz w:val="24"/>
          <w:szCs w:val="28"/>
        </w:rPr>
        <w:t xml:space="preserve">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№33</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особенностей проявления агрессивности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№34</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агрессивности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№35</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гиперактивности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№36</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гиперактивности детей дошкольного возраста (цель, задачи программы, пример упражнений, игр или заданий).</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№37</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Подбор диагностического инструментария и проведение диагностики застенчивости дошкольников (назначение, содержание методики, интерпретация результатов).</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667D84" w:rsidRDefault="00667D84" w:rsidP="00EA24A5">
      <w:pPr>
        <w:widowControl w:val="0"/>
        <w:tabs>
          <w:tab w:val="left" w:pos="0"/>
        </w:tabs>
        <w:autoSpaceDE w:val="0"/>
        <w:autoSpaceDN w:val="0"/>
        <w:adjustRightInd w:val="0"/>
        <w:spacing w:after="0" w:line="240" w:lineRule="auto"/>
        <w:ind w:firstLine="709"/>
        <w:contextualSpacing/>
        <w:jc w:val="center"/>
        <w:rPr>
          <w:rFonts w:ascii="Times New Roman" w:hAnsi="Times New Roman"/>
          <w:sz w:val="24"/>
          <w:szCs w:val="28"/>
        </w:rPr>
      </w:pPr>
      <w:r>
        <w:rPr>
          <w:rFonts w:ascii="Times New Roman" w:hAnsi="Times New Roman"/>
          <w:i/>
          <w:sz w:val="24"/>
          <w:szCs w:val="28"/>
        </w:rPr>
        <w:t>Творческое задание №38</w:t>
      </w:r>
    </w:p>
    <w:p w:rsidR="00667D84" w:rsidRDefault="00667D84" w:rsidP="00EA24A5">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Разработка программы коррекции застенчивости детей дошкольного возраста (цель, задачи программы, пример упражнений, игр или заданий).</w:t>
      </w:r>
      <w:bookmarkStart w:id="0" w:name="_GoBack"/>
      <w:bookmarkEnd w:id="0"/>
    </w:p>
    <w:sectPr w:rsidR="00667D84" w:rsidSect="00523E22">
      <w:footerReference w:type="default" r:id="rId1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6B4" w:rsidRDefault="00DB56B4" w:rsidP="00523E22">
      <w:pPr>
        <w:spacing w:after="0" w:line="240" w:lineRule="auto"/>
      </w:pPr>
      <w:r>
        <w:separator/>
      </w:r>
    </w:p>
  </w:endnote>
  <w:endnote w:type="continuationSeparator" w:id="0">
    <w:p w:rsidR="00DB56B4" w:rsidRDefault="00DB56B4" w:rsidP="00523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BD3" w:rsidRDefault="00935BD3">
    <w:pPr>
      <w:pStyle w:val="ab"/>
      <w:jc w:val="center"/>
    </w:pPr>
    <w:r>
      <w:rPr>
        <w:noProof/>
      </w:rPr>
      <w:fldChar w:fldCharType="begin"/>
    </w:r>
    <w:r>
      <w:rPr>
        <w:noProof/>
      </w:rPr>
      <w:instrText xml:space="preserve"> PAGE   \* MERGEFORMAT </w:instrText>
    </w:r>
    <w:r>
      <w:rPr>
        <w:noProof/>
      </w:rPr>
      <w:fldChar w:fldCharType="separate"/>
    </w:r>
    <w:r w:rsidR="006E2DB4">
      <w:rPr>
        <w:noProof/>
      </w:rPr>
      <w:t>37</w:t>
    </w:r>
    <w:r>
      <w:rPr>
        <w:noProof/>
      </w:rPr>
      <w:fldChar w:fldCharType="end"/>
    </w:r>
  </w:p>
  <w:p w:rsidR="00935BD3" w:rsidRDefault="00935BD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6B4" w:rsidRDefault="00DB56B4" w:rsidP="00523E22">
      <w:pPr>
        <w:spacing w:after="0" w:line="240" w:lineRule="auto"/>
      </w:pPr>
      <w:r>
        <w:separator/>
      </w:r>
    </w:p>
  </w:footnote>
  <w:footnote w:type="continuationSeparator" w:id="0">
    <w:p w:rsidR="00DB56B4" w:rsidRDefault="00DB56B4" w:rsidP="00523E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3" w15:restartNumberingAfterBreak="0">
    <w:nsid w:val="1A322B83"/>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376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EE44B3B"/>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02B148A"/>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9" w15:restartNumberingAfterBreak="0">
    <w:nsid w:val="3D5766BC"/>
    <w:multiLevelType w:val="hybridMultilevel"/>
    <w:tmpl w:val="9384C57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E3778D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3" w15:restartNumberingAfterBreak="0">
    <w:nsid w:val="6239772B"/>
    <w:multiLevelType w:val="multilevel"/>
    <w:tmpl w:val="079E71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6F306660"/>
    <w:multiLevelType w:val="hybridMultilevel"/>
    <w:tmpl w:val="12B2BEE0"/>
    <w:lvl w:ilvl="0" w:tplc="069A9344">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720A322B"/>
    <w:multiLevelType w:val="multilevel"/>
    <w:tmpl w:val="9AA8BD06"/>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10"/>
  </w:num>
  <w:num w:numId="14">
    <w:abstractNumId w:val="15"/>
  </w:num>
  <w:num w:numId="15">
    <w:abstractNumId w:val="5"/>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67E2"/>
    <w:rsid w:val="00011A98"/>
    <w:rsid w:val="00031960"/>
    <w:rsid w:val="00031B56"/>
    <w:rsid w:val="000408CF"/>
    <w:rsid w:val="00065E52"/>
    <w:rsid w:val="00065FB7"/>
    <w:rsid w:val="000823AF"/>
    <w:rsid w:val="000C0556"/>
    <w:rsid w:val="000E49CB"/>
    <w:rsid w:val="000E5AFA"/>
    <w:rsid w:val="000F3388"/>
    <w:rsid w:val="00111861"/>
    <w:rsid w:val="001377FF"/>
    <w:rsid w:val="00143661"/>
    <w:rsid w:val="001508E4"/>
    <w:rsid w:val="00174F18"/>
    <w:rsid w:val="00196B79"/>
    <w:rsid w:val="001C625E"/>
    <w:rsid w:val="002126A6"/>
    <w:rsid w:val="00254CCF"/>
    <w:rsid w:val="002667E2"/>
    <w:rsid w:val="00280EF9"/>
    <w:rsid w:val="00282999"/>
    <w:rsid w:val="002B1E08"/>
    <w:rsid w:val="002D760E"/>
    <w:rsid w:val="00330ABC"/>
    <w:rsid w:val="003575C1"/>
    <w:rsid w:val="00370851"/>
    <w:rsid w:val="00370EB9"/>
    <w:rsid w:val="00373713"/>
    <w:rsid w:val="00377300"/>
    <w:rsid w:val="003801B5"/>
    <w:rsid w:val="0039616E"/>
    <w:rsid w:val="003C1B7F"/>
    <w:rsid w:val="003D76E4"/>
    <w:rsid w:val="0041297D"/>
    <w:rsid w:val="00423D20"/>
    <w:rsid w:val="00442C3A"/>
    <w:rsid w:val="00490103"/>
    <w:rsid w:val="00492DBE"/>
    <w:rsid w:val="004E75EA"/>
    <w:rsid w:val="004F2A54"/>
    <w:rsid w:val="004F4A69"/>
    <w:rsid w:val="00523E22"/>
    <w:rsid w:val="0053347D"/>
    <w:rsid w:val="0056206C"/>
    <w:rsid w:val="005B34DC"/>
    <w:rsid w:val="005B3BD8"/>
    <w:rsid w:val="005B59AA"/>
    <w:rsid w:val="005C5D75"/>
    <w:rsid w:val="005D3FA9"/>
    <w:rsid w:val="005F015B"/>
    <w:rsid w:val="005F1114"/>
    <w:rsid w:val="00601403"/>
    <w:rsid w:val="00604002"/>
    <w:rsid w:val="00667D84"/>
    <w:rsid w:val="00673EBF"/>
    <w:rsid w:val="00685686"/>
    <w:rsid w:val="006E2DB4"/>
    <w:rsid w:val="0070594D"/>
    <w:rsid w:val="007311C0"/>
    <w:rsid w:val="00736AE4"/>
    <w:rsid w:val="007667EE"/>
    <w:rsid w:val="00770BCC"/>
    <w:rsid w:val="00787B32"/>
    <w:rsid w:val="0080019C"/>
    <w:rsid w:val="008234C6"/>
    <w:rsid w:val="0082467F"/>
    <w:rsid w:val="00852126"/>
    <w:rsid w:val="0085223E"/>
    <w:rsid w:val="008775FF"/>
    <w:rsid w:val="00883B93"/>
    <w:rsid w:val="008B478B"/>
    <w:rsid w:val="008C09A4"/>
    <w:rsid w:val="008D21F7"/>
    <w:rsid w:val="00935BD3"/>
    <w:rsid w:val="009454D0"/>
    <w:rsid w:val="00983BEC"/>
    <w:rsid w:val="009906FE"/>
    <w:rsid w:val="00991BE2"/>
    <w:rsid w:val="009946F9"/>
    <w:rsid w:val="00997F68"/>
    <w:rsid w:val="009A3132"/>
    <w:rsid w:val="009C171F"/>
    <w:rsid w:val="009D0D57"/>
    <w:rsid w:val="009E22E3"/>
    <w:rsid w:val="00A20AF0"/>
    <w:rsid w:val="00A363AA"/>
    <w:rsid w:val="00A64922"/>
    <w:rsid w:val="00A9065C"/>
    <w:rsid w:val="00B01627"/>
    <w:rsid w:val="00B22FEF"/>
    <w:rsid w:val="00B33FE4"/>
    <w:rsid w:val="00B40085"/>
    <w:rsid w:val="00B636E8"/>
    <w:rsid w:val="00B92AE9"/>
    <w:rsid w:val="00BB6E2E"/>
    <w:rsid w:val="00BF1481"/>
    <w:rsid w:val="00C12D5B"/>
    <w:rsid w:val="00C46128"/>
    <w:rsid w:val="00C50DF2"/>
    <w:rsid w:val="00C54CC7"/>
    <w:rsid w:val="00C6576B"/>
    <w:rsid w:val="00C73395"/>
    <w:rsid w:val="00D06B22"/>
    <w:rsid w:val="00D06D84"/>
    <w:rsid w:val="00D15659"/>
    <w:rsid w:val="00D3334C"/>
    <w:rsid w:val="00D462DB"/>
    <w:rsid w:val="00D61E8D"/>
    <w:rsid w:val="00D75483"/>
    <w:rsid w:val="00D7656C"/>
    <w:rsid w:val="00DA0FED"/>
    <w:rsid w:val="00DB142C"/>
    <w:rsid w:val="00DB56B4"/>
    <w:rsid w:val="00E016DC"/>
    <w:rsid w:val="00E904FF"/>
    <w:rsid w:val="00E93562"/>
    <w:rsid w:val="00E966F7"/>
    <w:rsid w:val="00EA24A5"/>
    <w:rsid w:val="00EB5CC9"/>
    <w:rsid w:val="00EC5920"/>
    <w:rsid w:val="00EE5393"/>
    <w:rsid w:val="00EE7258"/>
    <w:rsid w:val="00F96E2D"/>
    <w:rsid w:val="00FA16E8"/>
    <w:rsid w:val="00FA3E24"/>
    <w:rsid w:val="00FB3CB9"/>
    <w:rsid w:val="00FC43CE"/>
    <w:rsid w:val="00FF3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FAD455"/>
  <w15:docId w15:val="{B27C0BC6-B0F2-48CA-BD4F-2AA9B5785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4"/>
    <w:pPr>
      <w:spacing w:after="200" w:line="276" w:lineRule="auto"/>
    </w:pPr>
    <w:rPr>
      <w:rFonts w:eastAsia="Times New Roman"/>
      <w:sz w:val="22"/>
      <w:szCs w:val="22"/>
    </w:rPr>
  </w:style>
  <w:style w:type="paragraph" w:styleId="2">
    <w:name w:val="heading 2"/>
    <w:basedOn w:val="a"/>
    <w:next w:val="a"/>
    <w:link w:val="20"/>
    <w:uiPriority w:val="99"/>
    <w:qFormat/>
    <w:rsid w:val="002667E2"/>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2667E2"/>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2667E2"/>
    <w:rPr>
      <w:rFonts w:ascii="Arial" w:hAnsi="Arial" w:cs="Times New Roman"/>
      <w:b/>
      <w:bCs/>
      <w:i/>
      <w:iCs/>
      <w:sz w:val="28"/>
      <w:szCs w:val="28"/>
      <w:lang w:eastAsia="ru-RU"/>
    </w:rPr>
  </w:style>
  <w:style w:type="character" w:customStyle="1" w:styleId="30">
    <w:name w:val="Заголовок 3 Знак"/>
    <w:link w:val="3"/>
    <w:uiPriority w:val="99"/>
    <w:semiHidden/>
    <w:locked/>
    <w:rsid w:val="002667E2"/>
    <w:rPr>
      <w:rFonts w:ascii="Calibri Light" w:hAnsi="Calibri Light" w:cs="Times New Roman"/>
      <w:b/>
      <w:bCs/>
      <w:color w:val="5B9BD5"/>
      <w:lang w:eastAsia="ru-RU"/>
    </w:rPr>
  </w:style>
  <w:style w:type="character" w:styleId="a3">
    <w:name w:val="Hyperlink"/>
    <w:uiPriority w:val="99"/>
    <w:rsid w:val="002667E2"/>
    <w:rPr>
      <w:rFonts w:cs="Times New Roman"/>
      <w:color w:val="0066CC"/>
      <w:u w:val="single"/>
    </w:rPr>
  </w:style>
  <w:style w:type="character" w:styleId="a4">
    <w:name w:val="FollowedHyperlink"/>
    <w:uiPriority w:val="99"/>
    <w:semiHidden/>
    <w:rsid w:val="002667E2"/>
    <w:rPr>
      <w:rFonts w:cs="Times New Roman"/>
      <w:color w:val="954F72"/>
      <w:u w:val="single"/>
    </w:rPr>
  </w:style>
  <w:style w:type="paragraph" w:styleId="a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21"/>
    <w:uiPriority w:val="99"/>
    <w:rsid w:val="002667E2"/>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2667E2"/>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rsid w:val="002667E2"/>
    <w:pPr>
      <w:spacing w:after="0" w:line="240" w:lineRule="auto"/>
    </w:pPr>
    <w:rPr>
      <w:rFonts w:ascii="Times New Roman"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E51C96"/>
    <w:rPr>
      <w:rFonts w:eastAsia="Times New Roman"/>
      <w:sz w:val="20"/>
      <w:szCs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667E2"/>
    <w:rPr>
      <w:rFonts w:eastAsia="Times New Roman" w:cs="Times New Roman"/>
      <w:sz w:val="20"/>
      <w:szCs w:val="20"/>
      <w:lang w:eastAsia="ru-RU"/>
    </w:rPr>
  </w:style>
  <w:style w:type="character" w:customStyle="1" w:styleId="a8">
    <w:name w:val="Верхний колонтитул Знак"/>
    <w:link w:val="a9"/>
    <w:uiPriority w:val="99"/>
    <w:semiHidden/>
    <w:locked/>
    <w:rsid w:val="002667E2"/>
    <w:rPr>
      <w:rFonts w:ascii="Times New Roman" w:hAnsi="Times New Roman" w:cs="Times New Roman"/>
      <w:sz w:val="24"/>
      <w:szCs w:val="24"/>
      <w:lang w:eastAsia="ru-RU"/>
    </w:rPr>
  </w:style>
  <w:style w:type="character" w:customStyle="1" w:styleId="aa">
    <w:name w:val="Нижний колонтитул Знак"/>
    <w:link w:val="ab"/>
    <w:uiPriority w:val="99"/>
    <w:locked/>
    <w:rsid w:val="002667E2"/>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2667E2"/>
    <w:rPr>
      <w:rFonts w:ascii="Times New Roman" w:hAnsi="Times New Roman" w:cs="Times New Roman"/>
      <w:sz w:val="24"/>
      <w:szCs w:val="24"/>
      <w:lang w:eastAsia="ar-SA" w:bidi="ar-SA"/>
    </w:rPr>
  </w:style>
  <w:style w:type="character" w:customStyle="1" w:styleId="31">
    <w:name w:val="Основной текст 3 Знак"/>
    <w:link w:val="32"/>
    <w:uiPriority w:val="99"/>
    <w:semiHidden/>
    <w:locked/>
    <w:rsid w:val="002667E2"/>
    <w:rPr>
      <w:rFonts w:ascii="Times New Roman" w:hAnsi="Times New Roman" w:cs="Times New Roman"/>
      <w:sz w:val="16"/>
      <w:szCs w:val="16"/>
      <w:lang w:eastAsia="ru-RU"/>
    </w:rPr>
  </w:style>
  <w:style w:type="character" w:customStyle="1" w:styleId="22">
    <w:name w:val="Основной текст с отступом 2 Знак"/>
    <w:link w:val="23"/>
    <w:uiPriority w:val="99"/>
    <w:semiHidden/>
    <w:locked/>
    <w:rsid w:val="002667E2"/>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2667E2"/>
    <w:rPr>
      <w:rFonts w:ascii="Times New Roman" w:hAnsi="Times New Roman" w:cs="Times New Roman"/>
      <w:sz w:val="16"/>
      <w:szCs w:val="16"/>
      <w:lang w:eastAsia="ru-RU"/>
    </w:rPr>
  </w:style>
  <w:style w:type="character" w:customStyle="1" w:styleId="24">
    <w:name w:val="Текст выноски Знак2"/>
    <w:link w:val="ae"/>
    <w:uiPriority w:val="99"/>
    <w:semiHidden/>
    <w:locked/>
    <w:rsid w:val="002667E2"/>
    <w:rPr>
      <w:rFonts w:ascii="Tahoma" w:hAnsi="Tahoma" w:cs="Tahoma"/>
      <w:sz w:val="16"/>
      <w:szCs w:val="16"/>
      <w:lang w:eastAsia="ru-RU"/>
    </w:rPr>
  </w:style>
  <w:style w:type="paragraph" w:customStyle="1" w:styleId="Style11">
    <w:name w:val="Style11"/>
    <w:basedOn w:val="a"/>
    <w:uiPriority w:val="99"/>
    <w:rsid w:val="002667E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2667E2"/>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2667E2"/>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af">
    <w:name w:val="Основной текст_"/>
    <w:link w:val="35"/>
    <w:uiPriority w:val="99"/>
    <w:locked/>
    <w:rsid w:val="002667E2"/>
    <w:rPr>
      <w:sz w:val="28"/>
      <w:shd w:val="clear" w:color="auto" w:fill="FFFFFF"/>
    </w:rPr>
  </w:style>
  <w:style w:type="paragraph" w:customStyle="1" w:styleId="35">
    <w:name w:val="Основной текст3"/>
    <w:basedOn w:val="a"/>
    <w:link w:val="af"/>
    <w:uiPriority w:val="99"/>
    <w:rsid w:val="002667E2"/>
    <w:pPr>
      <w:shd w:val="clear" w:color="auto" w:fill="FFFFFF"/>
      <w:spacing w:after="0" w:line="322" w:lineRule="exact"/>
      <w:ind w:hanging="360"/>
    </w:pPr>
    <w:rPr>
      <w:rFonts w:eastAsia="Calibri"/>
      <w:sz w:val="28"/>
      <w:szCs w:val="28"/>
    </w:rPr>
  </w:style>
  <w:style w:type="paragraph" w:customStyle="1" w:styleId="10">
    <w:name w:val="Абзац списка1"/>
    <w:basedOn w:val="a"/>
    <w:uiPriority w:val="99"/>
    <w:rsid w:val="002667E2"/>
    <w:pPr>
      <w:ind w:left="720"/>
    </w:pPr>
    <w:rPr>
      <w:lang w:eastAsia="en-US"/>
    </w:rPr>
  </w:style>
  <w:style w:type="paragraph" w:customStyle="1" w:styleId="af0">
    <w:name w:val="Вопросы"/>
    <w:basedOn w:val="a"/>
    <w:uiPriority w:val="99"/>
    <w:rsid w:val="002667E2"/>
    <w:pPr>
      <w:spacing w:after="0" w:line="280" w:lineRule="exact"/>
      <w:ind w:firstLine="567"/>
      <w:jc w:val="both"/>
    </w:pPr>
    <w:rPr>
      <w:rFonts w:ascii="Times New Roman" w:hAnsi="Times New Roman"/>
      <w:b/>
      <w:i/>
      <w:sz w:val="26"/>
      <w:szCs w:val="20"/>
    </w:rPr>
  </w:style>
  <w:style w:type="character" w:customStyle="1" w:styleId="af1">
    <w:name w:val="а Обычный Знак"/>
    <w:link w:val="af2"/>
    <w:uiPriority w:val="99"/>
    <w:locked/>
    <w:rsid w:val="002667E2"/>
    <w:rPr>
      <w:rFonts w:ascii="Times New Roman" w:hAnsi="Times New Roman"/>
      <w:sz w:val="24"/>
      <w:lang w:eastAsia="ru-RU"/>
    </w:rPr>
  </w:style>
  <w:style w:type="paragraph" w:customStyle="1" w:styleId="af2">
    <w:name w:val="а Обычный"/>
    <w:basedOn w:val="a"/>
    <w:link w:val="af1"/>
    <w:uiPriority w:val="99"/>
    <w:rsid w:val="002667E2"/>
    <w:pPr>
      <w:widowControl w:val="0"/>
      <w:spacing w:after="0" w:line="240" w:lineRule="auto"/>
      <w:ind w:firstLine="567"/>
      <w:jc w:val="both"/>
    </w:pPr>
    <w:rPr>
      <w:rFonts w:ascii="Times New Roman" w:hAnsi="Times New Roman"/>
      <w:iCs/>
      <w:sz w:val="28"/>
      <w:szCs w:val="24"/>
    </w:rPr>
  </w:style>
  <w:style w:type="paragraph" w:customStyle="1" w:styleId="af3">
    <w:name w:val="а Вопросы темы ПТК"/>
    <w:basedOn w:val="a"/>
    <w:uiPriority w:val="99"/>
    <w:rsid w:val="002667E2"/>
    <w:pPr>
      <w:spacing w:after="0" w:line="240" w:lineRule="auto"/>
      <w:ind w:firstLine="567"/>
      <w:jc w:val="both"/>
    </w:pPr>
    <w:rPr>
      <w:rFonts w:ascii="Times New Roman" w:hAnsi="Times New Roman"/>
      <w:b/>
      <w:bCs/>
      <w:i/>
      <w:iCs/>
      <w:sz w:val="28"/>
      <w:szCs w:val="24"/>
    </w:rPr>
  </w:style>
  <w:style w:type="character" w:customStyle="1" w:styleId="af4">
    <w:name w:val="а Вопросы ПТК Знак"/>
    <w:link w:val="af5"/>
    <w:uiPriority w:val="99"/>
    <w:locked/>
    <w:rsid w:val="002667E2"/>
    <w:rPr>
      <w:rFonts w:ascii="Times New Roman" w:hAnsi="Times New Roman"/>
      <w:b/>
      <w:i/>
      <w:sz w:val="24"/>
      <w:lang w:eastAsia="ru-RU"/>
    </w:rPr>
  </w:style>
  <w:style w:type="paragraph" w:customStyle="1" w:styleId="af5">
    <w:name w:val="а Вопросы ПТК"/>
    <w:basedOn w:val="a"/>
    <w:link w:val="af4"/>
    <w:uiPriority w:val="99"/>
    <w:rsid w:val="002667E2"/>
    <w:pPr>
      <w:widowControl w:val="0"/>
      <w:spacing w:after="0" w:line="240" w:lineRule="auto"/>
      <w:ind w:firstLine="567"/>
      <w:jc w:val="both"/>
    </w:pPr>
    <w:rPr>
      <w:rFonts w:ascii="Times New Roman" w:hAnsi="Times New Roman"/>
      <w:b/>
      <w:bCs/>
      <w:i/>
      <w:iCs/>
      <w:sz w:val="28"/>
      <w:szCs w:val="24"/>
    </w:rPr>
  </w:style>
  <w:style w:type="character" w:customStyle="1" w:styleId="FontStyle53">
    <w:name w:val="Font Style53"/>
    <w:uiPriority w:val="99"/>
    <w:rsid w:val="002667E2"/>
    <w:rPr>
      <w:rFonts w:ascii="Times New Roman" w:hAnsi="Times New Roman"/>
      <w:b/>
      <w:sz w:val="22"/>
    </w:rPr>
  </w:style>
  <w:style w:type="character" w:customStyle="1" w:styleId="FontStyle60">
    <w:name w:val="Font Style60"/>
    <w:uiPriority w:val="99"/>
    <w:rsid w:val="002667E2"/>
    <w:rPr>
      <w:rFonts w:ascii="Times New Roman" w:hAnsi="Times New Roman"/>
      <w:sz w:val="18"/>
    </w:rPr>
  </w:style>
  <w:style w:type="paragraph" w:styleId="ad">
    <w:name w:val="Body Text"/>
    <w:basedOn w:val="a"/>
    <w:link w:val="ac"/>
    <w:uiPriority w:val="99"/>
    <w:semiHidden/>
    <w:rsid w:val="002667E2"/>
    <w:pPr>
      <w:spacing w:after="120"/>
    </w:pPr>
    <w:rPr>
      <w:rFonts w:ascii="Times New Roman" w:hAnsi="Times New Roman"/>
      <w:sz w:val="24"/>
      <w:szCs w:val="24"/>
      <w:lang w:eastAsia="ar-SA"/>
    </w:rPr>
  </w:style>
  <w:style w:type="character" w:customStyle="1" w:styleId="BodyTextChar1">
    <w:name w:val="Body Text Char1"/>
    <w:uiPriority w:val="99"/>
    <w:semiHidden/>
    <w:rsid w:val="00E51C96"/>
    <w:rPr>
      <w:rFonts w:eastAsia="Times New Roman"/>
    </w:rPr>
  </w:style>
  <w:style w:type="character" w:customStyle="1" w:styleId="11">
    <w:name w:val="Основной текст Знак1"/>
    <w:uiPriority w:val="99"/>
    <w:semiHidden/>
    <w:rsid w:val="002667E2"/>
    <w:rPr>
      <w:rFonts w:eastAsia="Times New Roman" w:cs="Times New Roman"/>
      <w:lang w:eastAsia="ru-RU"/>
    </w:rPr>
  </w:style>
  <w:style w:type="paragraph" w:styleId="ab">
    <w:name w:val="footer"/>
    <w:basedOn w:val="a"/>
    <w:link w:val="aa"/>
    <w:uiPriority w:val="99"/>
    <w:rsid w:val="002667E2"/>
    <w:pPr>
      <w:tabs>
        <w:tab w:val="center" w:pos="4677"/>
        <w:tab w:val="right" w:pos="9355"/>
      </w:tabs>
      <w:spacing w:after="0" w:line="240" w:lineRule="auto"/>
    </w:pPr>
    <w:rPr>
      <w:rFonts w:ascii="Times New Roman" w:hAnsi="Times New Roman"/>
      <w:sz w:val="24"/>
      <w:szCs w:val="24"/>
    </w:rPr>
  </w:style>
  <w:style w:type="character" w:customStyle="1" w:styleId="FooterChar1">
    <w:name w:val="Footer Char1"/>
    <w:uiPriority w:val="99"/>
    <w:semiHidden/>
    <w:rsid w:val="00E51C96"/>
    <w:rPr>
      <w:rFonts w:eastAsia="Times New Roman"/>
    </w:rPr>
  </w:style>
  <w:style w:type="character" w:customStyle="1" w:styleId="12">
    <w:name w:val="Нижний колонтитул Знак1"/>
    <w:uiPriority w:val="99"/>
    <w:semiHidden/>
    <w:rsid w:val="002667E2"/>
    <w:rPr>
      <w:rFonts w:eastAsia="Times New Roman" w:cs="Times New Roman"/>
      <w:lang w:eastAsia="ru-RU"/>
    </w:rPr>
  </w:style>
  <w:style w:type="paragraph" w:styleId="23">
    <w:name w:val="Body Text Indent 2"/>
    <w:basedOn w:val="a"/>
    <w:link w:val="22"/>
    <w:uiPriority w:val="99"/>
    <w:semiHidden/>
    <w:rsid w:val="002667E2"/>
    <w:pPr>
      <w:spacing w:after="120" w:line="480" w:lineRule="auto"/>
      <w:ind w:left="283"/>
    </w:pPr>
    <w:rPr>
      <w:rFonts w:ascii="Times New Roman" w:hAnsi="Times New Roman"/>
      <w:sz w:val="24"/>
      <w:szCs w:val="24"/>
    </w:rPr>
  </w:style>
  <w:style w:type="character" w:customStyle="1" w:styleId="BodyTextIndent2Char1">
    <w:name w:val="Body Text Indent 2 Char1"/>
    <w:uiPriority w:val="99"/>
    <w:semiHidden/>
    <w:rsid w:val="00E51C96"/>
    <w:rPr>
      <w:rFonts w:eastAsia="Times New Roman"/>
    </w:rPr>
  </w:style>
  <w:style w:type="character" w:customStyle="1" w:styleId="210">
    <w:name w:val="Основной текст с отступом 2 Знак1"/>
    <w:uiPriority w:val="99"/>
    <w:semiHidden/>
    <w:rsid w:val="002667E2"/>
    <w:rPr>
      <w:rFonts w:eastAsia="Times New Roman" w:cs="Times New Roman"/>
      <w:lang w:eastAsia="ru-RU"/>
    </w:rPr>
  </w:style>
  <w:style w:type="paragraph" w:styleId="34">
    <w:name w:val="Body Text Indent 3"/>
    <w:basedOn w:val="a"/>
    <w:link w:val="33"/>
    <w:uiPriority w:val="99"/>
    <w:semiHidden/>
    <w:rsid w:val="002667E2"/>
    <w:pPr>
      <w:spacing w:after="120"/>
      <w:ind w:left="283"/>
    </w:pPr>
    <w:rPr>
      <w:rFonts w:ascii="Times New Roman" w:hAnsi="Times New Roman"/>
      <w:sz w:val="16"/>
      <w:szCs w:val="16"/>
    </w:rPr>
  </w:style>
  <w:style w:type="character" w:customStyle="1" w:styleId="BodyTextIndent3Char1">
    <w:name w:val="Body Text Indent 3 Char1"/>
    <w:uiPriority w:val="99"/>
    <w:semiHidden/>
    <w:rsid w:val="00E51C96"/>
    <w:rPr>
      <w:rFonts w:eastAsia="Times New Roman"/>
      <w:sz w:val="16"/>
      <w:szCs w:val="16"/>
    </w:rPr>
  </w:style>
  <w:style w:type="character" w:customStyle="1" w:styleId="310">
    <w:name w:val="Основной текст с отступом 3 Знак1"/>
    <w:uiPriority w:val="99"/>
    <w:semiHidden/>
    <w:rsid w:val="002667E2"/>
    <w:rPr>
      <w:rFonts w:eastAsia="Times New Roman" w:cs="Times New Roman"/>
      <w:sz w:val="16"/>
      <w:szCs w:val="16"/>
      <w:lang w:eastAsia="ru-RU"/>
    </w:rPr>
  </w:style>
  <w:style w:type="paragraph" w:styleId="32">
    <w:name w:val="Body Text 3"/>
    <w:basedOn w:val="a"/>
    <w:link w:val="31"/>
    <w:uiPriority w:val="99"/>
    <w:semiHidden/>
    <w:rsid w:val="002667E2"/>
    <w:pPr>
      <w:spacing w:after="120"/>
    </w:pPr>
    <w:rPr>
      <w:rFonts w:ascii="Times New Roman" w:hAnsi="Times New Roman"/>
      <w:sz w:val="16"/>
      <w:szCs w:val="16"/>
    </w:rPr>
  </w:style>
  <w:style w:type="character" w:customStyle="1" w:styleId="BodyText3Char1">
    <w:name w:val="Body Text 3 Char1"/>
    <w:uiPriority w:val="99"/>
    <w:semiHidden/>
    <w:rsid w:val="00E51C96"/>
    <w:rPr>
      <w:rFonts w:eastAsia="Times New Roman"/>
      <w:sz w:val="16"/>
      <w:szCs w:val="16"/>
    </w:rPr>
  </w:style>
  <w:style w:type="character" w:customStyle="1" w:styleId="311">
    <w:name w:val="Основной текст 3 Знак1"/>
    <w:uiPriority w:val="99"/>
    <w:semiHidden/>
    <w:rsid w:val="002667E2"/>
    <w:rPr>
      <w:rFonts w:eastAsia="Times New Roman" w:cs="Times New Roman"/>
      <w:sz w:val="16"/>
      <w:szCs w:val="16"/>
      <w:lang w:eastAsia="ru-RU"/>
    </w:rPr>
  </w:style>
  <w:style w:type="paragraph" w:styleId="a9">
    <w:name w:val="header"/>
    <w:basedOn w:val="a"/>
    <w:link w:val="a8"/>
    <w:uiPriority w:val="99"/>
    <w:semiHidden/>
    <w:rsid w:val="002667E2"/>
    <w:pPr>
      <w:tabs>
        <w:tab w:val="center" w:pos="4677"/>
        <w:tab w:val="right" w:pos="9355"/>
      </w:tabs>
      <w:spacing w:after="0" w:line="240" w:lineRule="auto"/>
    </w:pPr>
    <w:rPr>
      <w:rFonts w:ascii="Times New Roman" w:hAnsi="Times New Roman"/>
      <w:sz w:val="24"/>
      <w:szCs w:val="24"/>
    </w:rPr>
  </w:style>
  <w:style w:type="character" w:customStyle="1" w:styleId="HeaderChar1">
    <w:name w:val="Header Char1"/>
    <w:uiPriority w:val="99"/>
    <w:semiHidden/>
    <w:rsid w:val="00E51C96"/>
    <w:rPr>
      <w:rFonts w:eastAsia="Times New Roman"/>
    </w:rPr>
  </w:style>
  <w:style w:type="character" w:customStyle="1" w:styleId="13">
    <w:name w:val="Верхний колонтитул Знак1"/>
    <w:uiPriority w:val="99"/>
    <w:semiHidden/>
    <w:rsid w:val="002667E2"/>
    <w:rPr>
      <w:rFonts w:eastAsia="Times New Roman" w:cs="Times New Roman"/>
      <w:lang w:eastAsia="ru-RU"/>
    </w:rPr>
  </w:style>
  <w:style w:type="paragraph" w:styleId="ae">
    <w:name w:val="Balloon Text"/>
    <w:basedOn w:val="a"/>
    <w:link w:val="24"/>
    <w:uiPriority w:val="99"/>
    <w:semiHidden/>
    <w:rsid w:val="002667E2"/>
    <w:pPr>
      <w:spacing w:after="0" w:line="240" w:lineRule="auto"/>
    </w:pPr>
    <w:rPr>
      <w:rFonts w:ascii="Tahoma" w:hAnsi="Tahoma" w:cs="Tahoma"/>
      <w:sz w:val="16"/>
      <w:szCs w:val="16"/>
    </w:rPr>
  </w:style>
  <w:style w:type="character" w:customStyle="1" w:styleId="BalloonTextChar1">
    <w:name w:val="Balloon Text Char1"/>
    <w:uiPriority w:val="99"/>
    <w:semiHidden/>
    <w:rsid w:val="00E51C96"/>
    <w:rPr>
      <w:rFonts w:ascii="Times New Roman" w:eastAsia="Times New Roman" w:hAnsi="Times New Roman"/>
      <w:sz w:val="0"/>
      <w:szCs w:val="0"/>
    </w:rPr>
  </w:style>
  <w:style w:type="character" w:customStyle="1" w:styleId="af6">
    <w:name w:val="Текст выноски Знак"/>
    <w:uiPriority w:val="99"/>
    <w:semiHidden/>
    <w:rsid w:val="002667E2"/>
    <w:rPr>
      <w:rFonts w:ascii="Tahoma" w:hAnsi="Tahoma" w:cs="Tahoma"/>
      <w:sz w:val="16"/>
      <w:szCs w:val="16"/>
      <w:lang w:eastAsia="ru-RU"/>
    </w:rPr>
  </w:style>
  <w:style w:type="character" w:customStyle="1" w:styleId="14">
    <w:name w:val="Текст выноски Знак1"/>
    <w:uiPriority w:val="99"/>
    <w:semiHidden/>
    <w:rsid w:val="002667E2"/>
    <w:rPr>
      <w:rFonts w:ascii="Tahoma" w:hAnsi="Tahoma" w:cs="Tahoma"/>
      <w:sz w:val="16"/>
      <w:szCs w:val="16"/>
      <w:lang w:eastAsia="ru-RU"/>
    </w:rPr>
  </w:style>
  <w:style w:type="character" w:customStyle="1" w:styleId="apple-converted-space">
    <w:name w:val="apple-converted-space"/>
    <w:uiPriority w:val="99"/>
    <w:rsid w:val="002667E2"/>
    <w:rPr>
      <w:rFonts w:cs="Times New Roman"/>
    </w:rPr>
  </w:style>
  <w:style w:type="paragraph" w:customStyle="1" w:styleId="Default">
    <w:name w:val="Default"/>
    <w:uiPriority w:val="99"/>
    <w:rsid w:val="000408CF"/>
    <w:pPr>
      <w:autoSpaceDE w:val="0"/>
      <w:autoSpaceDN w:val="0"/>
      <w:adjustRightInd w:val="0"/>
    </w:pPr>
    <w:rPr>
      <w:rFonts w:ascii="Times New Roman" w:hAnsi="Times New Roman"/>
      <w:color w:val="000000"/>
      <w:sz w:val="24"/>
      <w:szCs w:val="24"/>
      <w:lang w:eastAsia="en-US"/>
    </w:rPr>
  </w:style>
  <w:style w:type="table" w:styleId="af7">
    <w:name w:val="Table Grid"/>
    <w:basedOn w:val="a1"/>
    <w:uiPriority w:val="99"/>
    <w:rsid w:val="005620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qFormat/>
    <w:rsid w:val="00D7656C"/>
    <w:pPr>
      <w:ind w:left="720"/>
      <w:contextualSpacing/>
    </w:pPr>
  </w:style>
  <w:style w:type="character" w:styleId="af9">
    <w:name w:val="Strong"/>
    <w:uiPriority w:val="99"/>
    <w:qFormat/>
    <w:rsid w:val="009906FE"/>
    <w:rPr>
      <w:rFonts w:cs="Times New Roman"/>
      <w:b/>
      <w:bCs/>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5"/>
    <w:uiPriority w:val="99"/>
    <w:locked/>
    <w:rsid w:val="009906FE"/>
    <w:rPr>
      <w:rFonts w:ascii="Times New Roman" w:hAnsi="Times New Roman"/>
      <w:sz w:val="24"/>
      <w:lang w:eastAsia="ru-RU"/>
    </w:rPr>
  </w:style>
  <w:style w:type="paragraph" w:styleId="afa">
    <w:name w:val="Title"/>
    <w:basedOn w:val="a"/>
    <w:next w:val="a"/>
    <w:link w:val="afb"/>
    <w:qFormat/>
    <w:locked/>
    <w:rsid w:val="0041297D"/>
    <w:pPr>
      <w:spacing w:before="240" w:after="60"/>
      <w:jc w:val="center"/>
      <w:outlineLvl w:val="0"/>
    </w:pPr>
    <w:rPr>
      <w:rFonts w:ascii="Cambria" w:hAnsi="Cambria"/>
      <w:b/>
      <w:bCs/>
      <w:kern w:val="28"/>
      <w:sz w:val="32"/>
      <w:szCs w:val="32"/>
    </w:rPr>
  </w:style>
  <w:style w:type="character" w:customStyle="1" w:styleId="afb">
    <w:name w:val="Заголовок Знак"/>
    <w:link w:val="afa"/>
    <w:rsid w:val="0041297D"/>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014868">
      <w:marLeft w:val="0"/>
      <w:marRight w:val="0"/>
      <w:marTop w:val="0"/>
      <w:marBottom w:val="0"/>
      <w:divBdr>
        <w:top w:val="none" w:sz="0" w:space="0" w:color="auto"/>
        <w:left w:val="none" w:sz="0" w:space="0" w:color="auto"/>
        <w:bottom w:val="none" w:sz="0" w:space="0" w:color="auto"/>
        <w:right w:val="none" w:sz="0" w:space="0" w:color="auto"/>
      </w:divBdr>
    </w:div>
    <w:div w:id="1453014869">
      <w:marLeft w:val="0"/>
      <w:marRight w:val="0"/>
      <w:marTop w:val="0"/>
      <w:marBottom w:val="0"/>
      <w:divBdr>
        <w:top w:val="none" w:sz="0" w:space="0" w:color="auto"/>
        <w:left w:val="none" w:sz="0" w:space="0" w:color="auto"/>
        <w:bottom w:val="none" w:sz="0" w:space="0" w:color="auto"/>
        <w:right w:val="none" w:sz="0" w:space="0" w:color="auto"/>
      </w:divBdr>
    </w:div>
    <w:div w:id="1453014870">
      <w:marLeft w:val="0"/>
      <w:marRight w:val="0"/>
      <w:marTop w:val="0"/>
      <w:marBottom w:val="0"/>
      <w:divBdr>
        <w:top w:val="none" w:sz="0" w:space="0" w:color="auto"/>
        <w:left w:val="none" w:sz="0" w:space="0" w:color="auto"/>
        <w:bottom w:val="none" w:sz="0" w:space="0" w:color="auto"/>
        <w:right w:val="none" w:sz="0" w:space="0" w:color="auto"/>
      </w:divBdr>
    </w:div>
    <w:div w:id="1453014872">
      <w:marLeft w:val="0"/>
      <w:marRight w:val="0"/>
      <w:marTop w:val="0"/>
      <w:marBottom w:val="0"/>
      <w:divBdr>
        <w:top w:val="none" w:sz="0" w:space="0" w:color="auto"/>
        <w:left w:val="none" w:sz="0" w:space="0" w:color="auto"/>
        <w:bottom w:val="none" w:sz="0" w:space="0" w:color="auto"/>
        <w:right w:val="none" w:sz="0" w:space="0" w:color="auto"/>
      </w:divBdr>
    </w:div>
    <w:div w:id="1453014873">
      <w:marLeft w:val="0"/>
      <w:marRight w:val="0"/>
      <w:marTop w:val="0"/>
      <w:marBottom w:val="0"/>
      <w:divBdr>
        <w:top w:val="none" w:sz="0" w:space="0" w:color="auto"/>
        <w:left w:val="none" w:sz="0" w:space="0" w:color="auto"/>
        <w:bottom w:val="none" w:sz="0" w:space="0" w:color="auto"/>
        <w:right w:val="none" w:sz="0" w:space="0" w:color="auto"/>
      </w:divBdr>
    </w:div>
    <w:div w:id="1453014876">
      <w:marLeft w:val="0"/>
      <w:marRight w:val="0"/>
      <w:marTop w:val="0"/>
      <w:marBottom w:val="0"/>
      <w:divBdr>
        <w:top w:val="none" w:sz="0" w:space="0" w:color="auto"/>
        <w:left w:val="none" w:sz="0" w:space="0" w:color="auto"/>
        <w:bottom w:val="none" w:sz="0" w:space="0" w:color="auto"/>
        <w:right w:val="none" w:sz="0" w:space="0" w:color="auto"/>
      </w:divBdr>
    </w:div>
    <w:div w:id="1453014883">
      <w:marLeft w:val="0"/>
      <w:marRight w:val="0"/>
      <w:marTop w:val="0"/>
      <w:marBottom w:val="0"/>
      <w:divBdr>
        <w:top w:val="none" w:sz="0" w:space="0" w:color="auto"/>
        <w:left w:val="none" w:sz="0" w:space="0" w:color="auto"/>
        <w:bottom w:val="none" w:sz="0" w:space="0" w:color="auto"/>
        <w:right w:val="none" w:sz="0" w:space="0" w:color="auto"/>
      </w:divBdr>
    </w:div>
    <w:div w:id="1453014885">
      <w:marLeft w:val="0"/>
      <w:marRight w:val="0"/>
      <w:marTop w:val="0"/>
      <w:marBottom w:val="0"/>
      <w:divBdr>
        <w:top w:val="none" w:sz="0" w:space="0" w:color="auto"/>
        <w:left w:val="none" w:sz="0" w:space="0" w:color="auto"/>
        <w:bottom w:val="none" w:sz="0" w:space="0" w:color="auto"/>
        <w:right w:val="none" w:sz="0" w:space="0" w:color="auto"/>
      </w:divBdr>
    </w:div>
    <w:div w:id="1453014889">
      <w:marLeft w:val="0"/>
      <w:marRight w:val="0"/>
      <w:marTop w:val="0"/>
      <w:marBottom w:val="0"/>
      <w:divBdr>
        <w:top w:val="none" w:sz="0" w:space="0" w:color="auto"/>
        <w:left w:val="none" w:sz="0" w:space="0" w:color="auto"/>
        <w:bottom w:val="none" w:sz="0" w:space="0" w:color="auto"/>
        <w:right w:val="none" w:sz="0" w:space="0" w:color="auto"/>
      </w:divBdr>
    </w:div>
    <w:div w:id="1453014900">
      <w:marLeft w:val="0"/>
      <w:marRight w:val="0"/>
      <w:marTop w:val="0"/>
      <w:marBottom w:val="0"/>
      <w:divBdr>
        <w:top w:val="none" w:sz="0" w:space="0" w:color="auto"/>
        <w:left w:val="none" w:sz="0" w:space="0" w:color="auto"/>
        <w:bottom w:val="none" w:sz="0" w:space="0" w:color="auto"/>
        <w:right w:val="none" w:sz="0" w:space="0" w:color="auto"/>
      </w:divBdr>
    </w:div>
    <w:div w:id="1453014901">
      <w:marLeft w:val="0"/>
      <w:marRight w:val="0"/>
      <w:marTop w:val="0"/>
      <w:marBottom w:val="0"/>
      <w:divBdr>
        <w:top w:val="none" w:sz="0" w:space="0" w:color="auto"/>
        <w:left w:val="none" w:sz="0" w:space="0" w:color="auto"/>
        <w:bottom w:val="none" w:sz="0" w:space="0" w:color="auto"/>
        <w:right w:val="none" w:sz="0" w:space="0" w:color="auto"/>
      </w:divBdr>
    </w:div>
    <w:div w:id="1453014902">
      <w:marLeft w:val="0"/>
      <w:marRight w:val="0"/>
      <w:marTop w:val="0"/>
      <w:marBottom w:val="0"/>
      <w:divBdr>
        <w:top w:val="none" w:sz="0" w:space="0" w:color="auto"/>
        <w:left w:val="none" w:sz="0" w:space="0" w:color="auto"/>
        <w:bottom w:val="none" w:sz="0" w:space="0" w:color="auto"/>
        <w:right w:val="none" w:sz="0" w:space="0" w:color="auto"/>
      </w:divBdr>
    </w:div>
    <w:div w:id="1453014903">
      <w:marLeft w:val="0"/>
      <w:marRight w:val="0"/>
      <w:marTop w:val="0"/>
      <w:marBottom w:val="0"/>
      <w:divBdr>
        <w:top w:val="none" w:sz="0" w:space="0" w:color="auto"/>
        <w:left w:val="none" w:sz="0" w:space="0" w:color="auto"/>
        <w:bottom w:val="none" w:sz="0" w:space="0" w:color="auto"/>
        <w:right w:val="none" w:sz="0" w:space="0" w:color="auto"/>
      </w:divBdr>
    </w:div>
    <w:div w:id="1453014905">
      <w:marLeft w:val="0"/>
      <w:marRight w:val="0"/>
      <w:marTop w:val="0"/>
      <w:marBottom w:val="0"/>
      <w:divBdr>
        <w:top w:val="none" w:sz="0" w:space="0" w:color="auto"/>
        <w:left w:val="none" w:sz="0" w:space="0" w:color="auto"/>
        <w:bottom w:val="none" w:sz="0" w:space="0" w:color="auto"/>
        <w:right w:val="none" w:sz="0" w:space="0" w:color="auto"/>
      </w:divBdr>
    </w:div>
    <w:div w:id="1453014907">
      <w:marLeft w:val="0"/>
      <w:marRight w:val="0"/>
      <w:marTop w:val="0"/>
      <w:marBottom w:val="0"/>
      <w:divBdr>
        <w:top w:val="none" w:sz="0" w:space="0" w:color="auto"/>
        <w:left w:val="none" w:sz="0" w:space="0" w:color="auto"/>
        <w:bottom w:val="none" w:sz="0" w:space="0" w:color="auto"/>
        <w:right w:val="none" w:sz="0" w:space="0" w:color="auto"/>
      </w:divBdr>
    </w:div>
    <w:div w:id="1453014920">
      <w:marLeft w:val="0"/>
      <w:marRight w:val="0"/>
      <w:marTop w:val="0"/>
      <w:marBottom w:val="0"/>
      <w:divBdr>
        <w:top w:val="none" w:sz="0" w:space="0" w:color="auto"/>
        <w:left w:val="none" w:sz="0" w:space="0" w:color="auto"/>
        <w:bottom w:val="none" w:sz="0" w:space="0" w:color="auto"/>
        <w:right w:val="none" w:sz="0" w:space="0" w:color="auto"/>
      </w:divBdr>
    </w:div>
    <w:div w:id="1453014921">
      <w:marLeft w:val="0"/>
      <w:marRight w:val="0"/>
      <w:marTop w:val="0"/>
      <w:marBottom w:val="0"/>
      <w:divBdr>
        <w:top w:val="none" w:sz="0" w:space="0" w:color="auto"/>
        <w:left w:val="none" w:sz="0" w:space="0" w:color="auto"/>
        <w:bottom w:val="none" w:sz="0" w:space="0" w:color="auto"/>
        <w:right w:val="none" w:sz="0" w:space="0" w:color="auto"/>
      </w:divBdr>
    </w:div>
    <w:div w:id="1453014922">
      <w:marLeft w:val="0"/>
      <w:marRight w:val="0"/>
      <w:marTop w:val="0"/>
      <w:marBottom w:val="0"/>
      <w:divBdr>
        <w:top w:val="none" w:sz="0" w:space="0" w:color="auto"/>
        <w:left w:val="none" w:sz="0" w:space="0" w:color="auto"/>
        <w:bottom w:val="none" w:sz="0" w:space="0" w:color="auto"/>
        <w:right w:val="none" w:sz="0" w:space="0" w:color="auto"/>
      </w:divBdr>
    </w:div>
    <w:div w:id="1453014926">
      <w:marLeft w:val="0"/>
      <w:marRight w:val="0"/>
      <w:marTop w:val="0"/>
      <w:marBottom w:val="0"/>
      <w:divBdr>
        <w:top w:val="none" w:sz="0" w:space="0" w:color="auto"/>
        <w:left w:val="none" w:sz="0" w:space="0" w:color="auto"/>
        <w:bottom w:val="none" w:sz="0" w:space="0" w:color="auto"/>
        <w:right w:val="none" w:sz="0" w:space="0" w:color="auto"/>
      </w:divBdr>
    </w:div>
    <w:div w:id="1453014927">
      <w:marLeft w:val="0"/>
      <w:marRight w:val="0"/>
      <w:marTop w:val="0"/>
      <w:marBottom w:val="0"/>
      <w:divBdr>
        <w:top w:val="none" w:sz="0" w:space="0" w:color="auto"/>
        <w:left w:val="none" w:sz="0" w:space="0" w:color="auto"/>
        <w:bottom w:val="none" w:sz="0" w:space="0" w:color="auto"/>
        <w:right w:val="none" w:sz="0" w:space="0" w:color="auto"/>
      </w:divBdr>
      <w:divsChild>
        <w:div w:id="1453014879">
          <w:marLeft w:val="0"/>
          <w:marRight w:val="0"/>
          <w:marTop w:val="0"/>
          <w:marBottom w:val="0"/>
          <w:divBdr>
            <w:top w:val="none" w:sz="0" w:space="0" w:color="auto"/>
            <w:left w:val="none" w:sz="0" w:space="0" w:color="auto"/>
            <w:bottom w:val="none" w:sz="0" w:space="0" w:color="auto"/>
            <w:right w:val="none" w:sz="0" w:space="0" w:color="auto"/>
          </w:divBdr>
          <w:divsChild>
            <w:div w:id="1453014992">
              <w:marLeft w:val="0"/>
              <w:marRight w:val="0"/>
              <w:marTop w:val="0"/>
              <w:marBottom w:val="0"/>
              <w:divBdr>
                <w:top w:val="none" w:sz="0" w:space="0" w:color="auto"/>
                <w:left w:val="none" w:sz="0" w:space="0" w:color="auto"/>
                <w:bottom w:val="none" w:sz="0" w:space="0" w:color="auto"/>
                <w:right w:val="none" w:sz="0" w:space="0" w:color="auto"/>
              </w:divBdr>
            </w:div>
            <w:div w:id="1453015022">
              <w:marLeft w:val="0"/>
              <w:marRight w:val="0"/>
              <w:marTop w:val="0"/>
              <w:marBottom w:val="0"/>
              <w:divBdr>
                <w:top w:val="none" w:sz="0" w:space="0" w:color="auto"/>
                <w:left w:val="none" w:sz="0" w:space="0" w:color="auto"/>
                <w:bottom w:val="none" w:sz="0" w:space="0" w:color="auto"/>
                <w:right w:val="none" w:sz="0" w:space="0" w:color="auto"/>
              </w:divBdr>
            </w:div>
            <w:div w:id="1453015091">
              <w:marLeft w:val="0"/>
              <w:marRight w:val="0"/>
              <w:marTop w:val="0"/>
              <w:marBottom w:val="0"/>
              <w:divBdr>
                <w:top w:val="none" w:sz="0" w:space="0" w:color="auto"/>
                <w:left w:val="none" w:sz="0" w:space="0" w:color="auto"/>
                <w:bottom w:val="none" w:sz="0" w:space="0" w:color="auto"/>
                <w:right w:val="none" w:sz="0" w:space="0" w:color="auto"/>
              </w:divBdr>
            </w:div>
            <w:div w:id="1453015097">
              <w:marLeft w:val="0"/>
              <w:marRight w:val="0"/>
              <w:marTop w:val="0"/>
              <w:marBottom w:val="0"/>
              <w:divBdr>
                <w:top w:val="none" w:sz="0" w:space="0" w:color="auto"/>
                <w:left w:val="none" w:sz="0" w:space="0" w:color="auto"/>
                <w:bottom w:val="none" w:sz="0" w:space="0" w:color="auto"/>
                <w:right w:val="none" w:sz="0" w:space="0" w:color="auto"/>
              </w:divBdr>
            </w:div>
          </w:divsChild>
        </w:div>
        <w:div w:id="1453014894">
          <w:marLeft w:val="0"/>
          <w:marRight w:val="0"/>
          <w:marTop w:val="0"/>
          <w:marBottom w:val="0"/>
          <w:divBdr>
            <w:top w:val="none" w:sz="0" w:space="0" w:color="auto"/>
            <w:left w:val="none" w:sz="0" w:space="0" w:color="auto"/>
            <w:bottom w:val="none" w:sz="0" w:space="0" w:color="auto"/>
            <w:right w:val="none" w:sz="0" w:space="0" w:color="auto"/>
          </w:divBdr>
          <w:divsChild>
            <w:div w:id="1453014890">
              <w:marLeft w:val="0"/>
              <w:marRight w:val="0"/>
              <w:marTop w:val="0"/>
              <w:marBottom w:val="0"/>
              <w:divBdr>
                <w:top w:val="none" w:sz="0" w:space="0" w:color="auto"/>
                <w:left w:val="none" w:sz="0" w:space="0" w:color="auto"/>
                <w:bottom w:val="none" w:sz="0" w:space="0" w:color="auto"/>
                <w:right w:val="none" w:sz="0" w:space="0" w:color="auto"/>
              </w:divBdr>
            </w:div>
            <w:div w:id="1453014943">
              <w:marLeft w:val="0"/>
              <w:marRight w:val="0"/>
              <w:marTop w:val="0"/>
              <w:marBottom w:val="0"/>
              <w:divBdr>
                <w:top w:val="none" w:sz="0" w:space="0" w:color="auto"/>
                <w:left w:val="none" w:sz="0" w:space="0" w:color="auto"/>
                <w:bottom w:val="none" w:sz="0" w:space="0" w:color="auto"/>
                <w:right w:val="none" w:sz="0" w:space="0" w:color="auto"/>
              </w:divBdr>
            </w:div>
            <w:div w:id="1453014981">
              <w:marLeft w:val="0"/>
              <w:marRight w:val="0"/>
              <w:marTop w:val="0"/>
              <w:marBottom w:val="0"/>
              <w:divBdr>
                <w:top w:val="none" w:sz="0" w:space="0" w:color="auto"/>
                <w:left w:val="none" w:sz="0" w:space="0" w:color="auto"/>
                <w:bottom w:val="none" w:sz="0" w:space="0" w:color="auto"/>
                <w:right w:val="none" w:sz="0" w:space="0" w:color="auto"/>
              </w:divBdr>
            </w:div>
            <w:div w:id="1453015025">
              <w:marLeft w:val="0"/>
              <w:marRight w:val="0"/>
              <w:marTop w:val="0"/>
              <w:marBottom w:val="0"/>
              <w:divBdr>
                <w:top w:val="none" w:sz="0" w:space="0" w:color="auto"/>
                <w:left w:val="none" w:sz="0" w:space="0" w:color="auto"/>
                <w:bottom w:val="none" w:sz="0" w:space="0" w:color="auto"/>
                <w:right w:val="none" w:sz="0" w:space="0" w:color="auto"/>
              </w:divBdr>
            </w:div>
          </w:divsChild>
        </w:div>
        <w:div w:id="1453014895">
          <w:marLeft w:val="0"/>
          <w:marRight w:val="0"/>
          <w:marTop w:val="0"/>
          <w:marBottom w:val="0"/>
          <w:divBdr>
            <w:top w:val="none" w:sz="0" w:space="0" w:color="auto"/>
            <w:left w:val="none" w:sz="0" w:space="0" w:color="auto"/>
            <w:bottom w:val="none" w:sz="0" w:space="0" w:color="auto"/>
            <w:right w:val="none" w:sz="0" w:space="0" w:color="auto"/>
          </w:divBdr>
          <w:divsChild>
            <w:div w:id="1453014871">
              <w:marLeft w:val="0"/>
              <w:marRight w:val="0"/>
              <w:marTop w:val="0"/>
              <w:marBottom w:val="0"/>
              <w:divBdr>
                <w:top w:val="none" w:sz="0" w:space="0" w:color="auto"/>
                <w:left w:val="none" w:sz="0" w:space="0" w:color="auto"/>
                <w:bottom w:val="none" w:sz="0" w:space="0" w:color="auto"/>
                <w:right w:val="none" w:sz="0" w:space="0" w:color="auto"/>
              </w:divBdr>
            </w:div>
            <w:div w:id="1453014973">
              <w:marLeft w:val="0"/>
              <w:marRight w:val="0"/>
              <w:marTop w:val="0"/>
              <w:marBottom w:val="0"/>
              <w:divBdr>
                <w:top w:val="none" w:sz="0" w:space="0" w:color="auto"/>
                <w:left w:val="none" w:sz="0" w:space="0" w:color="auto"/>
                <w:bottom w:val="none" w:sz="0" w:space="0" w:color="auto"/>
                <w:right w:val="none" w:sz="0" w:space="0" w:color="auto"/>
              </w:divBdr>
            </w:div>
            <w:div w:id="1453015093">
              <w:marLeft w:val="0"/>
              <w:marRight w:val="0"/>
              <w:marTop w:val="0"/>
              <w:marBottom w:val="0"/>
              <w:divBdr>
                <w:top w:val="none" w:sz="0" w:space="0" w:color="auto"/>
                <w:left w:val="none" w:sz="0" w:space="0" w:color="auto"/>
                <w:bottom w:val="none" w:sz="0" w:space="0" w:color="auto"/>
                <w:right w:val="none" w:sz="0" w:space="0" w:color="auto"/>
              </w:divBdr>
            </w:div>
            <w:div w:id="1453015099">
              <w:marLeft w:val="0"/>
              <w:marRight w:val="0"/>
              <w:marTop w:val="0"/>
              <w:marBottom w:val="0"/>
              <w:divBdr>
                <w:top w:val="none" w:sz="0" w:space="0" w:color="auto"/>
                <w:left w:val="none" w:sz="0" w:space="0" w:color="auto"/>
                <w:bottom w:val="none" w:sz="0" w:space="0" w:color="auto"/>
                <w:right w:val="none" w:sz="0" w:space="0" w:color="auto"/>
              </w:divBdr>
            </w:div>
          </w:divsChild>
        </w:div>
        <w:div w:id="1453014897">
          <w:marLeft w:val="0"/>
          <w:marRight w:val="0"/>
          <w:marTop w:val="0"/>
          <w:marBottom w:val="0"/>
          <w:divBdr>
            <w:top w:val="none" w:sz="0" w:space="0" w:color="auto"/>
            <w:left w:val="none" w:sz="0" w:space="0" w:color="auto"/>
            <w:bottom w:val="none" w:sz="0" w:space="0" w:color="auto"/>
            <w:right w:val="none" w:sz="0" w:space="0" w:color="auto"/>
          </w:divBdr>
          <w:divsChild>
            <w:div w:id="1453014954">
              <w:marLeft w:val="0"/>
              <w:marRight w:val="0"/>
              <w:marTop w:val="0"/>
              <w:marBottom w:val="0"/>
              <w:divBdr>
                <w:top w:val="none" w:sz="0" w:space="0" w:color="auto"/>
                <w:left w:val="none" w:sz="0" w:space="0" w:color="auto"/>
                <w:bottom w:val="none" w:sz="0" w:space="0" w:color="auto"/>
                <w:right w:val="none" w:sz="0" w:space="0" w:color="auto"/>
              </w:divBdr>
            </w:div>
            <w:div w:id="1453015000">
              <w:marLeft w:val="0"/>
              <w:marRight w:val="0"/>
              <w:marTop w:val="0"/>
              <w:marBottom w:val="0"/>
              <w:divBdr>
                <w:top w:val="none" w:sz="0" w:space="0" w:color="auto"/>
                <w:left w:val="none" w:sz="0" w:space="0" w:color="auto"/>
                <w:bottom w:val="none" w:sz="0" w:space="0" w:color="auto"/>
                <w:right w:val="none" w:sz="0" w:space="0" w:color="auto"/>
              </w:divBdr>
            </w:div>
            <w:div w:id="1453015048">
              <w:marLeft w:val="0"/>
              <w:marRight w:val="0"/>
              <w:marTop w:val="0"/>
              <w:marBottom w:val="0"/>
              <w:divBdr>
                <w:top w:val="none" w:sz="0" w:space="0" w:color="auto"/>
                <w:left w:val="none" w:sz="0" w:space="0" w:color="auto"/>
                <w:bottom w:val="none" w:sz="0" w:space="0" w:color="auto"/>
                <w:right w:val="none" w:sz="0" w:space="0" w:color="auto"/>
              </w:divBdr>
            </w:div>
            <w:div w:id="1453015079">
              <w:marLeft w:val="0"/>
              <w:marRight w:val="0"/>
              <w:marTop w:val="0"/>
              <w:marBottom w:val="0"/>
              <w:divBdr>
                <w:top w:val="none" w:sz="0" w:space="0" w:color="auto"/>
                <w:left w:val="none" w:sz="0" w:space="0" w:color="auto"/>
                <w:bottom w:val="none" w:sz="0" w:space="0" w:color="auto"/>
                <w:right w:val="none" w:sz="0" w:space="0" w:color="auto"/>
              </w:divBdr>
            </w:div>
          </w:divsChild>
        </w:div>
        <w:div w:id="1453014898">
          <w:marLeft w:val="0"/>
          <w:marRight w:val="0"/>
          <w:marTop w:val="0"/>
          <w:marBottom w:val="0"/>
          <w:divBdr>
            <w:top w:val="none" w:sz="0" w:space="0" w:color="auto"/>
            <w:left w:val="none" w:sz="0" w:space="0" w:color="auto"/>
            <w:bottom w:val="none" w:sz="0" w:space="0" w:color="auto"/>
            <w:right w:val="none" w:sz="0" w:space="0" w:color="auto"/>
          </w:divBdr>
          <w:divsChild>
            <w:div w:id="1453014912">
              <w:marLeft w:val="0"/>
              <w:marRight w:val="0"/>
              <w:marTop w:val="0"/>
              <w:marBottom w:val="0"/>
              <w:divBdr>
                <w:top w:val="none" w:sz="0" w:space="0" w:color="auto"/>
                <w:left w:val="none" w:sz="0" w:space="0" w:color="auto"/>
                <w:bottom w:val="none" w:sz="0" w:space="0" w:color="auto"/>
                <w:right w:val="none" w:sz="0" w:space="0" w:color="auto"/>
              </w:divBdr>
            </w:div>
            <w:div w:id="1453014948">
              <w:marLeft w:val="0"/>
              <w:marRight w:val="0"/>
              <w:marTop w:val="0"/>
              <w:marBottom w:val="0"/>
              <w:divBdr>
                <w:top w:val="none" w:sz="0" w:space="0" w:color="auto"/>
                <w:left w:val="none" w:sz="0" w:space="0" w:color="auto"/>
                <w:bottom w:val="none" w:sz="0" w:space="0" w:color="auto"/>
                <w:right w:val="none" w:sz="0" w:space="0" w:color="auto"/>
              </w:divBdr>
            </w:div>
            <w:div w:id="1453015018">
              <w:marLeft w:val="0"/>
              <w:marRight w:val="0"/>
              <w:marTop w:val="0"/>
              <w:marBottom w:val="0"/>
              <w:divBdr>
                <w:top w:val="none" w:sz="0" w:space="0" w:color="auto"/>
                <w:left w:val="none" w:sz="0" w:space="0" w:color="auto"/>
                <w:bottom w:val="none" w:sz="0" w:space="0" w:color="auto"/>
                <w:right w:val="none" w:sz="0" w:space="0" w:color="auto"/>
              </w:divBdr>
            </w:div>
            <w:div w:id="1453015100">
              <w:marLeft w:val="0"/>
              <w:marRight w:val="0"/>
              <w:marTop w:val="0"/>
              <w:marBottom w:val="0"/>
              <w:divBdr>
                <w:top w:val="none" w:sz="0" w:space="0" w:color="auto"/>
                <w:left w:val="none" w:sz="0" w:space="0" w:color="auto"/>
                <w:bottom w:val="none" w:sz="0" w:space="0" w:color="auto"/>
                <w:right w:val="none" w:sz="0" w:space="0" w:color="auto"/>
              </w:divBdr>
            </w:div>
          </w:divsChild>
        </w:div>
        <w:div w:id="1453014908">
          <w:marLeft w:val="0"/>
          <w:marRight w:val="0"/>
          <w:marTop w:val="0"/>
          <w:marBottom w:val="0"/>
          <w:divBdr>
            <w:top w:val="none" w:sz="0" w:space="0" w:color="auto"/>
            <w:left w:val="none" w:sz="0" w:space="0" w:color="auto"/>
            <w:bottom w:val="none" w:sz="0" w:space="0" w:color="auto"/>
            <w:right w:val="none" w:sz="0" w:space="0" w:color="auto"/>
          </w:divBdr>
          <w:divsChild>
            <w:div w:id="1453014924">
              <w:marLeft w:val="0"/>
              <w:marRight w:val="0"/>
              <w:marTop w:val="0"/>
              <w:marBottom w:val="0"/>
              <w:divBdr>
                <w:top w:val="none" w:sz="0" w:space="0" w:color="auto"/>
                <w:left w:val="none" w:sz="0" w:space="0" w:color="auto"/>
                <w:bottom w:val="none" w:sz="0" w:space="0" w:color="auto"/>
                <w:right w:val="none" w:sz="0" w:space="0" w:color="auto"/>
              </w:divBdr>
            </w:div>
            <w:div w:id="1453014994">
              <w:marLeft w:val="0"/>
              <w:marRight w:val="0"/>
              <w:marTop w:val="0"/>
              <w:marBottom w:val="0"/>
              <w:divBdr>
                <w:top w:val="none" w:sz="0" w:space="0" w:color="auto"/>
                <w:left w:val="none" w:sz="0" w:space="0" w:color="auto"/>
                <w:bottom w:val="none" w:sz="0" w:space="0" w:color="auto"/>
                <w:right w:val="none" w:sz="0" w:space="0" w:color="auto"/>
              </w:divBdr>
            </w:div>
            <w:div w:id="1453014997">
              <w:marLeft w:val="0"/>
              <w:marRight w:val="0"/>
              <w:marTop w:val="0"/>
              <w:marBottom w:val="0"/>
              <w:divBdr>
                <w:top w:val="none" w:sz="0" w:space="0" w:color="auto"/>
                <w:left w:val="none" w:sz="0" w:space="0" w:color="auto"/>
                <w:bottom w:val="none" w:sz="0" w:space="0" w:color="auto"/>
                <w:right w:val="none" w:sz="0" w:space="0" w:color="auto"/>
              </w:divBdr>
            </w:div>
            <w:div w:id="1453015046">
              <w:marLeft w:val="0"/>
              <w:marRight w:val="0"/>
              <w:marTop w:val="0"/>
              <w:marBottom w:val="0"/>
              <w:divBdr>
                <w:top w:val="none" w:sz="0" w:space="0" w:color="auto"/>
                <w:left w:val="none" w:sz="0" w:space="0" w:color="auto"/>
                <w:bottom w:val="none" w:sz="0" w:space="0" w:color="auto"/>
                <w:right w:val="none" w:sz="0" w:space="0" w:color="auto"/>
              </w:divBdr>
            </w:div>
          </w:divsChild>
        </w:div>
        <w:div w:id="1453014911">
          <w:marLeft w:val="0"/>
          <w:marRight w:val="0"/>
          <w:marTop w:val="0"/>
          <w:marBottom w:val="0"/>
          <w:divBdr>
            <w:top w:val="none" w:sz="0" w:space="0" w:color="auto"/>
            <w:left w:val="none" w:sz="0" w:space="0" w:color="auto"/>
            <w:bottom w:val="none" w:sz="0" w:space="0" w:color="auto"/>
            <w:right w:val="none" w:sz="0" w:space="0" w:color="auto"/>
          </w:divBdr>
          <w:divsChild>
            <w:div w:id="1453014936">
              <w:marLeft w:val="0"/>
              <w:marRight w:val="0"/>
              <w:marTop w:val="0"/>
              <w:marBottom w:val="0"/>
              <w:divBdr>
                <w:top w:val="none" w:sz="0" w:space="0" w:color="auto"/>
                <w:left w:val="none" w:sz="0" w:space="0" w:color="auto"/>
                <w:bottom w:val="none" w:sz="0" w:space="0" w:color="auto"/>
                <w:right w:val="none" w:sz="0" w:space="0" w:color="auto"/>
              </w:divBdr>
            </w:div>
            <w:div w:id="1453015067">
              <w:marLeft w:val="0"/>
              <w:marRight w:val="0"/>
              <w:marTop w:val="0"/>
              <w:marBottom w:val="0"/>
              <w:divBdr>
                <w:top w:val="none" w:sz="0" w:space="0" w:color="auto"/>
                <w:left w:val="none" w:sz="0" w:space="0" w:color="auto"/>
                <w:bottom w:val="none" w:sz="0" w:space="0" w:color="auto"/>
                <w:right w:val="none" w:sz="0" w:space="0" w:color="auto"/>
              </w:divBdr>
            </w:div>
            <w:div w:id="1453015085">
              <w:marLeft w:val="0"/>
              <w:marRight w:val="0"/>
              <w:marTop w:val="0"/>
              <w:marBottom w:val="0"/>
              <w:divBdr>
                <w:top w:val="none" w:sz="0" w:space="0" w:color="auto"/>
                <w:left w:val="none" w:sz="0" w:space="0" w:color="auto"/>
                <w:bottom w:val="none" w:sz="0" w:space="0" w:color="auto"/>
                <w:right w:val="none" w:sz="0" w:space="0" w:color="auto"/>
              </w:divBdr>
            </w:div>
            <w:div w:id="1453015089">
              <w:marLeft w:val="0"/>
              <w:marRight w:val="0"/>
              <w:marTop w:val="0"/>
              <w:marBottom w:val="0"/>
              <w:divBdr>
                <w:top w:val="none" w:sz="0" w:space="0" w:color="auto"/>
                <w:left w:val="none" w:sz="0" w:space="0" w:color="auto"/>
                <w:bottom w:val="none" w:sz="0" w:space="0" w:color="auto"/>
                <w:right w:val="none" w:sz="0" w:space="0" w:color="auto"/>
              </w:divBdr>
            </w:div>
          </w:divsChild>
        </w:div>
        <w:div w:id="1453014914">
          <w:marLeft w:val="0"/>
          <w:marRight w:val="0"/>
          <w:marTop w:val="0"/>
          <w:marBottom w:val="0"/>
          <w:divBdr>
            <w:top w:val="none" w:sz="0" w:space="0" w:color="auto"/>
            <w:left w:val="none" w:sz="0" w:space="0" w:color="auto"/>
            <w:bottom w:val="none" w:sz="0" w:space="0" w:color="auto"/>
            <w:right w:val="none" w:sz="0" w:space="0" w:color="auto"/>
          </w:divBdr>
          <w:divsChild>
            <w:div w:id="1453014874">
              <w:marLeft w:val="0"/>
              <w:marRight w:val="0"/>
              <w:marTop w:val="0"/>
              <w:marBottom w:val="0"/>
              <w:divBdr>
                <w:top w:val="none" w:sz="0" w:space="0" w:color="auto"/>
                <w:left w:val="none" w:sz="0" w:space="0" w:color="auto"/>
                <w:bottom w:val="none" w:sz="0" w:space="0" w:color="auto"/>
                <w:right w:val="none" w:sz="0" w:space="0" w:color="auto"/>
              </w:divBdr>
            </w:div>
            <w:div w:id="1453014877">
              <w:marLeft w:val="0"/>
              <w:marRight w:val="0"/>
              <w:marTop w:val="0"/>
              <w:marBottom w:val="0"/>
              <w:divBdr>
                <w:top w:val="none" w:sz="0" w:space="0" w:color="auto"/>
                <w:left w:val="none" w:sz="0" w:space="0" w:color="auto"/>
                <w:bottom w:val="none" w:sz="0" w:space="0" w:color="auto"/>
                <w:right w:val="none" w:sz="0" w:space="0" w:color="auto"/>
              </w:divBdr>
            </w:div>
            <w:div w:id="1453014886">
              <w:marLeft w:val="0"/>
              <w:marRight w:val="0"/>
              <w:marTop w:val="0"/>
              <w:marBottom w:val="0"/>
              <w:divBdr>
                <w:top w:val="none" w:sz="0" w:space="0" w:color="auto"/>
                <w:left w:val="none" w:sz="0" w:space="0" w:color="auto"/>
                <w:bottom w:val="none" w:sz="0" w:space="0" w:color="auto"/>
                <w:right w:val="none" w:sz="0" w:space="0" w:color="auto"/>
              </w:divBdr>
            </w:div>
            <w:div w:id="1453014892">
              <w:marLeft w:val="0"/>
              <w:marRight w:val="0"/>
              <w:marTop w:val="0"/>
              <w:marBottom w:val="0"/>
              <w:divBdr>
                <w:top w:val="none" w:sz="0" w:space="0" w:color="auto"/>
                <w:left w:val="none" w:sz="0" w:space="0" w:color="auto"/>
                <w:bottom w:val="none" w:sz="0" w:space="0" w:color="auto"/>
                <w:right w:val="none" w:sz="0" w:space="0" w:color="auto"/>
              </w:divBdr>
            </w:div>
          </w:divsChild>
        </w:div>
        <w:div w:id="1453014915">
          <w:marLeft w:val="0"/>
          <w:marRight w:val="0"/>
          <w:marTop w:val="0"/>
          <w:marBottom w:val="0"/>
          <w:divBdr>
            <w:top w:val="none" w:sz="0" w:space="0" w:color="auto"/>
            <w:left w:val="none" w:sz="0" w:space="0" w:color="auto"/>
            <w:bottom w:val="none" w:sz="0" w:space="0" w:color="auto"/>
            <w:right w:val="none" w:sz="0" w:space="0" w:color="auto"/>
          </w:divBdr>
          <w:divsChild>
            <w:div w:id="1453014955">
              <w:marLeft w:val="0"/>
              <w:marRight w:val="0"/>
              <w:marTop w:val="0"/>
              <w:marBottom w:val="0"/>
              <w:divBdr>
                <w:top w:val="none" w:sz="0" w:space="0" w:color="auto"/>
                <w:left w:val="none" w:sz="0" w:space="0" w:color="auto"/>
                <w:bottom w:val="none" w:sz="0" w:space="0" w:color="auto"/>
                <w:right w:val="none" w:sz="0" w:space="0" w:color="auto"/>
              </w:divBdr>
            </w:div>
            <w:div w:id="1453015061">
              <w:marLeft w:val="0"/>
              <w:marRight w:val="0"/>
              <w:marTop w:val="0"/>
              <w:marBottom w:val="0"/>
              <w:divBdr>
                <w:top w:val="none" w:sz="0" w:space="0" w:color="auto"/>
                <w:left w:val="none" w:sz="0" w:space="0" w:color="auto"/>
                <w:bottom w:val="none" w:sz="0" w:space="0" w:color="auto"/>
                <w:right w:val="none" w:sz="0" w:space="0" w:color="auto"/>
              </w:divBdr>
            </w:div>
            <w:div w:id="1453015068">
              <w:marLeft w:val="0"/>
              <w:marRight w:val="0"/>
              <w:marTop w:val="0"/>
              <w:marBottom w:val="0"/>
              <w:divBdr>
                <w:top w:val="none" w:sz="0" w:space="0" w:color="auto"/>
                <w:left w:val="none" w:sz="0" w:space="0" w:color="auto"/>
                <w:bottom w:val="none" w:sz="0" w:space="0" w:color="auto"/>
                <w:right w:val="none" w:sz="0" w:space="0" w:color="auto"/>
              </w:divBdr>
            </w:div>
            <w:div w:id="1453015084">
              <w:marLeft w:val="0"/>
              <w:marRight w:val="0"/>
              <w:marTop w:val="0"/>
              <w:marBottom w:val="0"/>
              <w:divBdr>
                <w:top w:val="none" w:sz="0" w:space="0" w:color="auto"/>
                <w:left w:val="none" w:sz="0" w:space="0" w:color="auto"/>
                <w:bottom w:val="none" w:sz="0" w:space="0" w:color="auto"/>
                <w:right w:val="none" w:sz="0" w:space="0" w:color="auto"/>
              </w:divBdr>
            </w:div>
          </w:divsChild>
        </w:div>
        <w:div w:id="1453014919">
          <w:marLeft w:val="0"/>
          <w:marRight w:val="0"/>
          <w:marTop w:val="0"/>
          <w:marBottom w:val="0"/>
          <w:divBdr>
            <w:top w:val="none" w:sz="0" w:space="0" w:color="auto"/>
            <w:left w:val="none" w:sz="0" w:space="0" w:color="auto"/>
            <w:bottom w:val="none" w:sz="0" w:space="0" w:color="auto"/>
            <w:right w:val="none" w:sz="0" w:space="0" w:color="auto"/>
          </w:divBdr>
          <w:divsChild>
            <w:div w:id="1453014893">
              <w:marLeft w:val="0"/>
              <w:marRight w:val="0"/>
              <w:marTop w:val="0"/>
              <w:marBottom w:val="0"/>
              <w:divBdr>
                <w:top w:val="none" w:sz="0" w:space="0" w:color="auto"/>
                <w:left w:val="none" w:sz="0" w:space="0" w:color="auto"/>
                <w:bottom w:val="none" w:sz="0" w:space="0" w:color="auto"/>
                <w:right w:val="none" w:sz="0" w:space="0" w:color="auto"/>
              </w:divBdr>
            </w:div>
            <w:div w:id="1453014906">
              <w:marLeft w:val="0"/>
              <w:marRight w:val="0"/>
              <w:marTop w:val="0"/>
              <w:marBottom w:val="0"/>
              <w:divBdr>
                <w:top w:val="none" w:sz="0" w:space="0" w:color="auto"/>
                <w:left w:val="none" w:sz="0" w:space="0" w:color="auto"/>
                <w:bottom w:val="none" w:sz="0" w:space="0" w:color="auto"/>
                <w:right w:val="none" w:sz="0" w:space="0" w:color="auto"/>
              </w:divBdr>
            </w:div>
            <w:div w:id="1453014909">
              <w:marLeft w:val="0"/>
              <w:marRight w:val="0"/>
              <w:marTop w:val="0"/>
              <w:marBottom w:val="0"/>
              <w:divBdr>
                <w:top w:val="none" w:sz="0" w:space="0" w:color="auto"/>
                <w:left w:val="none" w:sz="0" w:space="0" w:color="auto"/>
                <w:bottom w:val="none" w:sz="0" w:space="0" w:color="auto"/>
                <w:right w:val="none" w:sz="0" w:space="0" w:color="auto"/>
              </w:divBdr>
            </w:div>
            <w:div w:id="1453015045">
              <w:marLeft w:val="0"/>
              <w:marRight w:val="0"/>
              <w:marTop w:val="0"/>
              <w:marBottom w:val="0"/>
              <w:divBdr>
                <w:top w:val="none" w:sz="0" w:space="0" w:color="auto"/>
                <w:left w:val="none" w:sz="0" w:space="0" w:color="auto"/>
                <w:bottom w:val="none" w:sz="0" w:space="0" w:color="auto"/>
                <w:right w:val="none" w:sz="0" w:space="0" w:color="auto"/>
              </w:divBdr>
            </w:div>
          </w:divsChild>
        </w:div>
        <w:div w:id="1453014923">
          <w:marLeft w:val="0"/>
          <w:marRight w:val="0"/>
          <w:marTop w:val="0"/>
          <w:marBottom w:val="0"/>
          <w:divBdr>
            <w:top w:val="none" w:sz="0" w:space="0" w:color="auto"/>
            <w:left w:val="none" w:sz="0" w:space="0" w:color="auto"/>
            <w:bottom w:val="none" w:sz="0" w:space="0" w:color="auto"/>
            <w:right w:val="none" w:sz="0" w:space="0" w:color="auto"/>
          </w:divBdr>
          <w:divsChild>
            <w:div w:id="1453014888">
              <w:marLeft w:val="0"/>
              <w:marRight w:val="0"/>
              <w:marTop w:val="0"/>
              <w:marBottom w:val="0"/>
              <w:divBdr>
                <w:top w:val="none" w:sz="0" w:space="0" w:color="auto"/>
                <w:left w:val="none" w:sz="0" w:space="0" w:color="auto"/>
                <w:bottom w:val="none" w:sz="0" w:space="0" w:color="auto"/>
                <w:right w:val="none" w:sz="0" w:space="0" w:color="auto"/>
              </w:divBdr>
            </w:div>
            <w:div w:id="1453014974">
              <w:marLeft w:val="0"/>
              <w:marRight w:val="0"/>
              <w:marTop w:val="0"/>
              <w:marBottom w:val="0"/>
              <w:divBdr>
                <w:top w:val="none" w:sz="0" w:space="0" w:color="auto"/>
                <w:left w:val="none" w:sz="0" w:space="0" w:color="auto"/>
                <w:bottom w:val="none" w:sz="0" w:space="0" w:color="auto"/>
                <w:right w:val="none" w:sz="0" w:space="0" w:color="auto"/>
              </w:divBdr>
            </w:div>
            <w:div w:id="1453015023">
              <w:marLeft w:val="0"/>
              <w:marRight w:val="0"/>
              <w:marTop w:val="0"/>
              <w:marBottom w:val="0"/>
              <w:divBdr>
                <w:top w:val="none" w:sz="0" w:space="0" w:color="auto"/>
                <w:left w:val="none" w:sz="0" w:space="0" w:color="auto"/>
                <w:bottom w:val="none" w:sz="0" w:space="0" w:color="auto"/>
                <w:right w:val="none" w:sz="0" w:space="0" w:color="auto"/>
              </w:divBdr>
            </w:div>
            <w:div w:id="1453015066">
              <w:marLeft w:val="0"/>
              <w:marRight w:val="0"/>
              <w:marTop w:val="0"/>
              <w:marBottom w:val="0"/>
              <w:divBdr>
                <w:top w:val="none" w:sz="0" w:space="0" w:color="auto"/>
                <w:left w:val="none" w:sz="0" w:space="0" w:color="auto"/>
                <w:bottom w:val="none" w:sz="0" w:space="0" w:color="auto"/>
                <w:right w:val="none" w:sz="0" w:space="0" w:color="auto"/>
              </w:divBdr>
            </w:div>
          </w:divsChild>
        </w:div>
        <w:div w:id="1453014937">
          <w:marLeft w:val="0"/>
          <w:marRight w:val="0"/>
          <w:marTop w:val="0"/>
          <w:marBottom w:val="0"/>
          <w:divBdr>
            <w:top w:val="none" w:sz="0" w:space="0" w:color="auto"/>
            <w:left w:val="none" w:sz="0" w:space="0" w:color="auto"/>
            <w:bottom w:val="none" w:sz="0" w:space="0" w:color="auto"/>
            <w:right w:val="none" w:sz="0" w:space="0" w:color="auto"/>
          </w:divBdr>
          <w:divsChild>
            <w:div w:id="1453014961">
              <w:marLeft w:val="0"/>
              <w:marRight w:val="0"/>
              <w:marTop w:val="0"/>
              <w:marBottom w:val="0"/>
              <w:divBdr>
                <w:top w:val="none" w:sz="0" w:space="0" w:color="auto"/>
                <w:left w:val="none" w:sz="0" w:space="0" w:color="auto"/>
                <w:bottom w:val="none" w:sz="0" w:space="0" w:color="auto"/>
                <w:right w:val="none" w:sz="0" w:space="0" w:color="auto"/>
              </w:divBdr>
            </w:div>
            <w:div w:id="1453014963">
              <w:marLeft w:val="0"/>
              <w:marRight w:val="0"/>
              <w:marTop w:val="0"/>
              <w:marBottom w:val="0"/>
              <w:divBdr>
                <w:top w:val="none" w:sz="0" w:space="0" w:color="auto"/>
                <w:left w:val="none" w:sz="0" w:space="0" w:color="auto"/>
                <w:bottom w:val="none" w:sz="0" w:space="0" w:color="auto"/>
                <w:right w:val="none" w:sz="0" w:space="0" w:color="auto"/>
              </w:divBdr>
            </w:div>
            <w:div w:id="1453014971">
              <w:marLeft w:val="0"/>
              <w:marRight w:val="0"/>
              <w:marTop w:val="0"/>
              <w:marBottom w:val="0"/>
              <w:divBdr>
                <w:top w:val="none" w:sz="0" w:space="0" w:color="auto"/>
                <w:left w:val="none" w:sz="0" w:space="0" w:color="auto"/>
                <w:bottom w:val="none" w:sz="0" w:space="0" w:color="auto"/>
                <w:right w:val="none" w:sz="0" w:space="0" w:color="auto"/>
              </w:divBdr>
            </w:div>
            <w:div w:id="1453015016">
              <w:marLeft w:val="0"/>
              <w:marRight w:val="0"/>
              <w:marTop w:val="0"/>
              <w:marBottom w:val="0"/>
              <w:divBdr>
                <w:top w:val="none" w:sz="0" w:space="0" w:color="auto"/>
                <w:left w:val="none" w:sz="0" w:space="0" w:color="auto"/>
                <w:bottom w:val="none" w:sz="0" w:space="0" w:color="auto"/>
                <w:right w:val="none" w:sz="0" w:space="0" w:color="auto"/>
              </w:divBdr>
            </w:div>
          </w:divsChild>
        </w:div>
        <w:div w:id="1453014942">
          <w:marLeft w:val="0"/>
          <w:marRight w:val="0"/>
          <w:marTop w:val="0"/>
          <w:marBottom w:val="0"/>
          <w:divBdr>
            <w:top w:val="none" w:sz="0" w:space="0" w:color="auto"/>
            <w:left w:val="none" w:sz="0" w:space="0" w:color="auto"/>
            <w:bottom w:val="none" w:sz="0" w:space="0" w:color="auto"/>
            <w:right w:val="none" w:sz="0" w:space="0" w:color="auto"/>
          </w:divBdr>
          <w:divsChild>
            <w:div w:id="1453014891">
              <w:marLeft w:val="0"/>
              <w:marRight w:val="0"/>
              <w:marTop w:val="0"/>
              <w:marBottom w:val="0"/>
              <w:divBdr>
                <w:top w:val="none" w:sz="0" w:space="0" w:color="auto"/>
                <w:left w:val="none" w:sz="0" w:space="0" w:color="auto"/>
                <w:bottom w:val="none" w:sz="0" w:space="0" w:color="auto"/>
                <w:right w:val="none" w:sz="0" w:space="0" w:color="auto"/>
              </w:divBdr>
            </w:div>
            <w:div w:id="1453014899">
              <w:marLeft w:val="0"/>
              <w:marRight w:val="0"/>
              <w:marTop w:val="0"/>
              <w:marBottom w:val="0"/>
              <w:divBdr>
                <w:top w:val="none" w:sz="0" w:space="0" w:color="auto"/>
                <w:left w:val="none" w:sz="0" w:space="0" w:color="auto"/>
                <w:bottom w:val="none" w:sz="0" w:space="0" w:color="auto"/>
                <w:right w:val="none" w:sz="0" w:space="0" w:color="auto"/>
              </w:divBdr>
            </w:div>
            <w:div w:id="1453014970">
              <w:marLeft w:val="0"/>
              <w:marRight w:val="0"/>
              <w:marTop w:val="0"/>
              <w:marBottom w:val="0"/>
              <w:divBdr>
                <w:top w:val="none" w:sz="0" w:space="0" w:color="auto"/>
                <w:left w:val="none" w:sz="0" w:space="0" w:color="auto"/>
                <w:bottom w:val="none" w:sz="0" w:space="0" w:color="auto"/>
                <w:right w:val="none" w:sz="0" w:space="0" w:color="auto"/>
              </w:divBdr>
            </w:div>
            <w:div w:id="1453015014">
              <w:marLeft w:val="0"/>
              <w:marRight w:val="0"/>
              <w:marTop w:val="0"/>
              <w:marBottom w:val="0"/>
              <w:divBdr>
                <w:top w:val="none" w:sz="0" w:space="0" w:color="auto"/>
                <w:left w:val="none" w:sz="0" w:space="0" w:color="auto"/>
                <w:bottom w:val="none" w:sz="0" w:space="0" w:color="auto"/>
                <w:right w:val="none" w:sz="0" w:space="0" w:color="auto"/>
              </w:divBdr>
            </w:div>
          </w:divsChild>
        </w:div>
        <w:div w:id="1453014944">
          <w:marLeft w:val="0"/>
          <w:marRight w:val="0"/>
          <w:marTop w:val="0"/>
          <w:marBottom w:val="0"/>
          <w:divBdr>
            <w:top w:val="none" w:sz="0" w:space="0" w:color="auto"/>
            <w:left w:val="none" w:sz="0" w:space="0" w:color="auto"/>
            <w:bottom w:val="none" w:sz="0" w:space="0" w:color="auto"/>
            <w:right w:val="none" w:sz="0" w:space="0" w:color="auto"/>
          </w:divBdr>
          <w:divsChild>
            <w:div w:id="1453014945">
              <w:marLeft w:val="0"/>
              <w:marRight w:val="0"/>
              <w:marTop w:val="0"/>
              <w:marBottom w:val="0"/>
              <w:divBdr>
                <w:top w:val="none" w:sz="0" w:space="0" w:color="auto"/>
                <w:left w:val="none" w:sz="0" w:space="0" w:color="auto"/>
                <w:bottom w:val="none" w:sz="0" w:space="0" w:color="auto"/>
                <w:right w:val="none" w:sz="0" w:space="0" w:color="auto"/>
              </w:divBdr>
            </w:div>
            <w:div w:id="1453015015">
              <w:marLeft w:val="0"/>
              <w:marRight w:val="0"/>
              <w:marTop w:val="0"/>
              <w:marBottom w:val="0"/>
              <w:divBdr>
                <w:top w:val="none" w:sz="0" w:space="0" w:color="auto"/>
                <w:left w:val="none" w:sz="0" w:space="0" w:color="auto"/>
                <w:bottom w:val="none" w:sz="0" w:space="0" w:color="auto"/>
                <w:right w:val="none" w:sz="0" w:space="0" w:color="auto"/>
              </w:divBdr>
            </w:div>
            <w:div w:id="1453015028">
              <w:marLeft w:val="0"/>
              <w:marRight w:val="0"/>
              <w:marTop w:val="0"/>
              <w:marBottom w:val="0"/>
              <w:divBdr>
                <w:top w:val="none" w:sz="0" w:space="0" w:color="auto"/>
                <w:left w:val="none" w:sz="0" w:space="0" w:color="auto"/>
                <w:bottom w:val="none" w:sz="0" w:space="0" w:color="auto"/>
                <w:right w:val="none" w:sz="0" w:space="0" w:color="auto"/>
              </w:divBdr>
            </w:div>
            <w:div w:id="1453015106">
              <w:marLeft w:val="0"/>
              <w:marRight w:val="0"/>
              <w:marTop w:val="0"/>
              <w:marBottom w:val="0"/>
              <w:divBdr>
                <w:top w:val="none" w:sz="0" w:space="0" w:color="auto"/>
                <w:left w:val="none" w:sz="0" w:space="0" w:color="auto"/>
                <w:bottom w:val="none" w:sz="0" w:space="0" w:color="auto"/>
                <w:right w:val="none" w:sz="0" w:space="0" w:color="auto"/>
              </w:divBdr>
            </w:div>
          </w:divsChild>
        </w:div>
        <w:div w:id="1453014947">
          <w:marLeft w:val="0"/>
          <w:marRight w:val="0"/>
          <w:marTop w:val="0"/>
          <w:marBottom w:val="0"/>
          <w:divBdr>
            <w:top w:val="none" w:sz="0" w:space="0" w:color="auto"/>
            <w:left w:val="none" w:sz="0" w:space="0" w:color="auto"/>
            <w:bottom w:val="none" w:sz="0" w:space="0" w:color="auto"/>
            <w:right w:val="none" w:sz="0" w:space="0" w:color="auto"/>
          </w:divBdr>
          <w:divsChild>
            <w:div w:id="1453014925">
              <w:marLeft w:val="0"/>
              <w:marRight w:val="0"/>
              <w:marTop w:val="0"/>
              <w:marBottom w:val="0"/>
              <w:divBdr>
                <w:top w:val="none" w:sz="0" w:space="0" w:color="auto"/>
                <w:left w:val="none" w:sz="0" w:space="0" w:color="auto"/>
                <w:bottom w:val="none" w:sz="0" w:space="0" w:color="auto"/>
                <w:right w:val="none" w:sz="0" w:space="0" w:color="auto"/>
              </w:divBdr>
            </w:div>
            <w:div w:id="1453014934">
              <w:marLeft w:val="0"/>
              <w:marRight w:val="0"/>
              <w:marTop w:val="0"/>
              <w:marBottom w:val="0"/>
              <w:divBdr>
                <w:top w:val="none" w:sz="0" w:space="0" w:color="auto"/>
                <w:left w:val="none" w:sz="0" w:space="0" w:color="auto"/>
                <w:bottom w:val="none" w:sz="0" w:space="0" w:color="auto"/>
                <w:right w:val="none" w:sz="0" w:space="0" w:color="auto"/>
              </w:divBdr>
            </w:div>
            <w:div w:id="1453014952">
              <w:marLeft w:val="0"/>
              <w:marRight w:val="0"/>
              <w:marTop w:val="0"/>
              <w:marBottom w:val="0"/>
              <w:divBdr>
                <w:top w:val="none" w:sz="0" w:space="0" w:color="auto"/>
                <w:left w:val="none" w:sz="0" w:space="0" w:color="auto"/>
                <w:bottom w:val="none" w:sz="0" w:space="0" w:color="auto"/>
                <w:right w:val="none" w:sz="0" w:space="0" w:color="auto"/>
              </w:divBdr>
            </w:div>
            <w:div w:id="1453015104">
              <w:marLeft w:val="0"/>
              <w:marRight w:val="0"/>
              <w:marTop w:val="0"/>
              <w:marBottom w:val="0"/>
              <w:divBdr>
                <w:top w:val="none" w:sz="0" w:space="0" w:color="auto"/>
                <w:left w:val="none" w:sz="0" w:space="0" w:color="auto"/>
                <w:bottom w:val="none" w:sz="0" w:space="0" w:color="auto"/>
                <w:right w:val="none" w:sz="0" w:space="0" w:color="auto"/>
              </w:divBdr>
            </w:div>
          </w:divsChild>
        </w:div>
        <w:div w:id="1453014976">
          <w:marLeft w:val="0"/>
          <w:marRight w:val="0"/>
          <w:marTop w:val="0"/>
          <w:marBottom w:val="0"/>
          <w:divBdr>
            <w:top w:val="none" w:sz="0" w:space="0" w:color="auto"/>
            <w:left w:val="none" w:sz="0" w:space="0" w:color="auto"/>
            <w:bottom w:val="none" w:sz="0" w:space="0" w:color="auto"/>
            <w:right w:val="none" w:sz="0" w:space="0" w:color="auto"/>
          </w:divBdr>
          <w:divsChild>
            <w:div w:id="1453014884">
              <w:marLeft w:val="0"/>
              <w:marRight w:val="0"/>
              <w:marTop w:val="0"/>
              <w:marBottom w:val="0"/>
              <w:divBdr>
                <w:top w:val="none" w:sz="0" w:space="0" w:color="auto"/>
                <w:left w:val="none" w:sz="0" w:space="0" w:color="auto"/>
                <w:bottom w:val="none" w:sz="0" w:space="0" w:color="auto"/>
                <w:right w:val="none" w:sz="0" w:space="0" w:color="auto"/>
              </w:divBdr>
            </w:div>
            <w:div w:id="1453014887">
              <w:marLeft w:val="0"/>
              <w:marRight w:val="0"/>
              <w:marTop w:val="0"/>
              <w:marBottom w:val="0"/>
              <w:divBdr>
                <w:top w:val="none" w:sz="0" w:space="0" w:color="auto"/>
                <w:left w:val="none" w:sz="0" w:space="0" w:color="auto"/>
                <w:bottom w:val="none" w:sz="0" w:space="0" w:color="auto"/>
                <w:right w:val="none" w:sz="0" w:space="0" w:color="auto"/>
              </w:divBdr>
            </w:div>
            <w:div w:id="1453015030">
              <w:marLeft w:val="0"/>
              <w:marRight w:val="0"/>
              <w:marTop w:val="0"/>
              <w:marBottom w:val="0"/>
              <w:divBdr>
                <w:top w:val="none" w:sz="0" w:space="0" w:color="auto"/>
                <w:left w:val="none" w:sz="0" w:space="0" w:color="auto"/>
                <w:bottom w:val="none" w:sz="0" w:space="0" w:color="auto"/>
                <w:right w:val="none" w:sz="0" w:space="0" w:color="auto"/>
              </w:divBdr>
            </w:div>
            <w:div w:id="1453015088">
              <w:marLeft w:val="0"/>
              <w:marRight w:val="0"/>
              <w:marTop w:val="0"/>
              <w:marBottom w:val="0"/>
              <w:divBdr>
                <w:top w:val="none" w:sz="0" w:space="0" w:color="auto"/>
                <w:left w:val="none" w:sz="0" w:space="0" w:color="auto"/>
                <w:bottom w:val="none" w:sz="0" w:space="0" w:color="auto"/>
                <w:right w:val="none" w:sz="0" w:space="0" w:color="auto"/>
              </w:divBdr>
            </w:div>
          </w:divsChild>
        </w:div>
        <w:div w:id="1453014983">
          <w:marLeft w:val="0"/>
          <w:marRight w:val="0"/>
          <w:marTop w:val="0"/>
          <w:marBottom w:val="0"/>
          <w:divBdr>
            <w:top w:val="none" w:sz="0" w:space="0" w:color="auto"/>
            <w:left w:val="none" w:sz="0" w:space="0" w:color="auto"/>
            <w:bottom w:val="none" w:sz="0" w:space="0" w:color="auto"/>
            <w:right w:val="none" w:sz="0" w:space="0" w:color="auto"/>
          </w:divBdr>
          <w:divsChild>
            <w:div w:id="1453014878">
              <w:marLeft w:val="0"/>
              <w:marRight w:val="0"/>
              <w:marTop w:val="0"/>
              <w:marBottom w:val="0"/>
              <w:divBdr>
                <w:top w:val="none" w:sz="0" w:space="0" w:color="auto"/>
                <w:left w:val="none" w:sz="0" w:space="0" w:color="auto"/>
                <w:bottom w:val="none" w:sz="0" w:space="0" w:color="auto"/>
                <w:right w:val="none" w:sz="0" w:space="0" w:color="auto"/>
              </w:divBdr>
            </w:div>
            <w:div w:id="1453014941">
              <w:marLeft w:val="0"/>
              <w:marRight w:val="0"/>
              <w:marTop w:val="0"/>
              <w:marBottom w:val="0"/>
              <w:divBdr>
                <w:top w:val="none" w:sz="0" w:space="0" w:color="auto"/>
                <w:left w:val="none" w:sz="0" w:space="0" w:color="auto"/>
                <w:bottom w:val="none" w:sz="0" w:space="0" w:color="auto"/>
                <w:right w:val="none" w:sz="0" w:space="0" w:color="auto"/>
              </w:divBdr>
            </w:div>
            <w:div w:id="1453015006">
              <w:marLeft w:val="0"/>
              <w:marRight w:val="0"/>
              <w:marTop w:val="0"/>
              <w:marBottom w:val="0"/>
              <w:divBdr>
                <w:top w:val="none" w:sz="0" w:space="0" w:color="auto"/>
                <w:left w:val="none" w:sz="0" w:space="0" w:color="auto"/>
                <w:bottom w:val="none" w:sz="0" w:space="0" w:color="auto"/>
                <w:right w:val="none" w:sz="0" w:space="0" w:color="auto"/>
              </w:divBdr>
            </w:div>
            <w:div w:id="1453015063">
              <w:marLeft w:val="0"/>
              <w:marRight w:val="0"/>
              <w:marTop w:val="0"/>
              <w:marBottom w:val="0"/>
              <w:divBdr>
                <w:top w:val="none" w:sz="0" w:space="0" w:color="auto"/>
                <w:left w:val="none" w:sz="0" w:space="0" w:color="auto"/>
                <w:bottom w:val="none" w:sz="0" w:space="0" w:color="auto"/>
                <w:right w:val="none" w:sz="0" w:space="0" w:color="auto"/>
              </w:divBdr>
            </w:div>
          </w:divsChild>
        </w:div>
        <w:div w:id="1453014993">
          <w:marLeft w:val="0"/>
          <w:marRight w:val="0"/>
          <w:marTop w:val="0"/>
          <w:marBottom w:val="0"/>
          <w:divBdr>
            <w:top w:val="none" w:sz="0" w:space="0" w:color="auto"/>
            <w:left w:val="none" w:sz="0" w:space="0" w:color="auto"/>
            <w:bottom w:val="none" w:sz="0" w:space="0" w:color="auto"/>
            <w:right w:val="none" w:sz="0" w:space="0" w:color="auto"/>
          </w:divBdr>
          <w:divsChild>
            <w:div w:id="1453014958">
              <w:marLeft w:val="0"/>
              <w:marRight w:val="0"/>
              <w:marTop w:val="0"/>
              <w:marBottom w:val="0"/>
              <w:divBdr>
                <w:top w:val="none" w:sz="0" w:space="0" w:color="auto"/>
                <w:left w:val="none" w:sz="0" w:space="0" w:color="auto"/>
                <w:bottom w:val="none" w:sz="0" w:space="0" w:color="auto"/>
                <w:right w:val="none" w:sz="0" w:space="0" w:color="auto"/>
              </w:divBdr>
            </w:div>
            <w:div w:id="1453014972">
              <w:marLeft w:val="0"/>
              <w:marRight w:val="0"/>
              <w:marTop w:val="0"/>
              <w:marBottom w:val="0"/>
              <w:divBdr>
                <w:top w:val="none" w:sz="0" w:space="0" w:color="auto"/>
                <w:left w:val="none" w:sz="0" w:space="0" w:color="auto"/>
                <w:bottom w:val="none" w:sz="0" w:space="0" w:color="auto"/>
                <w:right w:val="none" w:sz="0" w:space="0" w:color="auto"/>
              </w:divBdr>
            </w:div>
            <w:div w:id="1453014982">
              <w:marLeft w:val="0"/>
              <w:marRight w:val="0"/>
              <w:marTop w:val="0"/>
              <w:marBottom w:val="0"/>
              <w:divBdr>
                <w:top w:val="none" w:sz="0" w:space="0" w:color="auto"/>
                <w:left w:val="none" w:sz="0" w:space="0" w:color="auto"/>
                <w:bottom w:val="none" w:sz="0" w:space="0" w:color="auto"/>
                <w:right w:val="none" w:sz="0" w:space="0" w:color="auto"/>
              </w:divBdr>
            </w:div>
            <w:div w:id="1453015013">
              <w:marLeft w:val="0"/>
              <w:marRight w:val="0"/>
              <w:marTop w:val="0"/>
              <w:marBottom w:val="0"/>
              <w:divBdr>
                <w:top w:val="none" w:sz="0" w:space="0" w:color="auto"/>
                <w:left w:val="none" w:sz="0" w:space="0" w:color="auto"/>
                <w:bottom w:val="none" w:sz="0" w:space="0" w:color="auto"/>
                <w:right w:val="none" w:sz="0" w:space="0" w:color="auto"/>
              </w:divBdr>
            </w:div>
          </w:divsChild>
        </w:div>
        <w:div w:id="1453015001">
          <w:marLeft w:val="0"/>
          <w:marRight w:val="0"/>
          <w:marTop w:val="0"/>
          <w:marBottom w:val="0"/>
          <w:divBdr>
            <w:top w:val="none" w:sz="0" w:space="0" w:color="auto"/>
            <w:left w:val="none" w:sz="0" w:space="0" w:color="auto"/>
            <w:bottom w:val="none" w:sz="0" w:space="0" w:color="auto"/>
            <w:right w:val="none" w:sz="0" w:space="0" w:color="auto"/>
          </w:divBdr>
          <w:divsChild>
            <w:div w:id="1453014916">
              <w:marLeft w:val="0"/>
              <w:marRight w:val="0"/>
              <w:marTop w:val="0"/>
              <w:marBottom w:val="0"/>
              <w:divBdr>
                <w:top w:val="none" w:sz="0" w:space="0" w:color="auto"/>
                <w:left w:val="none" w:sz="0" w:space="0" w:color="auto"/>
                <w:bottom w:val="none" w:sz="0" w:space="0" w:color="auto"/>
                <w:right w:val="none" w:sz="0" w:space="0" w:color="auto"/>
              </w:divBdr>
            </w:div>
            <w:div w:id="1453014957">
              <w:marLeft w:val="0"/>
              <w:marRight w:val="0"/>
              <w:marTop w:val="0"/>
              <w:marBottom w:val="0"/>
              <w:divBdr>
                <w:top w:val="none" w:sz="0" w:space="0" w:color="auto"/>
                <w:left w:val="none" w:sz="0" w:space="0" w:color="auto"/>
                <w:bottom w:val="none" w:sz="0" w:space="0" w:color="auto"/>
                <w:right w:val="none" w:sz="0" w:space="0" w:color="auto"/>
              </w:divBdr>
            </w:div>
            <w:div w:id="1453014995">
              <w:marLeft w:val="0"/>
              <w:marRight w:val="0"/>
              <w:marTop w:val="0"/>
              <w:marBottom w:val="0"/>
              <w:divBdr>
                <w:top w:val="none" w:sz="0" w:space="0" w:color="auto"/>
                <w:left w:val="none" w:sz="0" w:space="0" w:color="auto"/>
                <w:bottom w:val="none" w:sz="0" w:space="0" w:color="auto"/>
                <w:right w:val="none" w:sz="0" w:space="0" w:color="auto"/>
              </w:divBdr>
            </w:div>
            <w:div w:id="1453015102">
              <w:marLeft w:val="0"/>
              <w:marRight w:val="0"/>
              <w:marTop w:val="0"/>
              <w:marBottom w:val="0"/>
              <w:divBdr>
                <w:top w:val="none" w:sz="0" w:space="0" w:color="auto"/>
                <w:left w:val="none" w:sz="0" w:space="0" w:color="auto"/>
                <w:bottom w:val="none" w:sz="0" w:space="0" w:color="auto"/>
                <w:right w:val="none" w:sz="0" w:space="0" w:color="auto"/>
              </w:divBdr>
            </w:div>
          </w:divsChild>
        </w:div>
        <w:div w:id="1453015004">
          <w:marLeft w:val="0"/>
          <w:marRight w:val="0"/>
          <w:marTop w:val="0"/>
          <w:marBottom w:val="0"/>
          <w:divBdr>
            <w:top w:val="none" w:sz="0" w:space="0" w:color="auto"/>
            <w:left w:val="none" w:sz="0" w:space="0" w:color="auto"/>
            <w:bottom w:val="none" w:sz="0" w:space="0" w:color="auto"/>
            <w:right w:val="none" w:sz="0" w:space="0" w:color="auto"/>
          </w:divBdr>
          <w:divsChild>
            <w:div w:id="1453014917">
              <w:marLeft w:val="0"/>
              <w:marRight w:val="0"/>
              <w:marTop w:val="0"/>
              <w:marBottom w:val="0"/>
              <w:divBdr>
                <w:top w:val="none" w:sz="0" w:space="0" w:color="auto"/>
                <w:left w:val="none" w:sz="0" w:space="0" w:color="auto"/>
                <w:bottom w:val="none" w:sz="0" w:space="0" w:color="auto"/>
                <w:right w:val="none" w:sz="0" w:space="0" w:color="auto"/>
              </w:divBdr>
            </w:div>
            <w:div w:id="1453014962">
              <w:marLeft w:val="0"/>
              <w:marRight w:val="0"/>
              <w:marTop w:val="0"/>
              <w:marBottom w:val="0"/>
              <w:divBdr>
                <w:top w:val="none" w:sz="0" w:space="0" w:color="auto"/>
                <w:left w:val="none" w:sz="0" w:space="0" w:color="auto"/>
                <w:bottom w:val="none" w:sz="0" w:space="0" w:color="auto"/>
                <w:right w:val="none" w:sz="0" w:space="0" w:color="auto"/>
              </w:divBdr>
            </w:div>
            <w:div w:id="1453014985">
              <w:marLeft w:val="0"/>
              <w:marRight w:val="0"/>
              <w:marTop w:val="0"/>
              <w:marBottom w:val="0"/>
              <w:divBdr>
                <w:top w:val="none" w:sz="0" w:space="0" w:color="auto"/>
                <w:left w:val="none" w:sz="0" w:space="0" w:color="auto"/>
                <w:bottom w:val="none" w:sz="0" w:space="0" w:color="auto"/>
                <w:right w:val="none" w:sz="0" w:space="0" w:color="auto"/>
              </w:divBdr>
            </w:div>
            <w:div w:id="1453015051">
              <w:marLeft w:val="0"/>
              <w:marRight w:val="0"/>
              <w:marTop w:val="0"/>
              <w:marBottom w:val="0"/>
              <w:divBdr>
                <w:top w:val="none" w:sz="0" w:space="0" w:color="auto"/>
                <w:left w:val="none" w:sz="0" w:space="0" w:color="auto"/>
                <w:bottom w:val="none" w:sz="0" w:space="0" w:color="auto"/>
                <w:right w:val="none" w:sz="0" w:space="0" w:color="auto"/>
              </w:divBdr>
            </w:div>
          </w:divsChild>
        </w:div>
        <w:div w:id="1453015019">
          <w:marLeft w:val="0"/>
          <w:marRight w:val="0"/>
          <w:marTop w:val="0"/>
          <w:marBottom w:val="0"/>
          <w:divBdr>
            <w:top w:val="none" w:sz="0" w:space="0" w:color="auto"/>
            <w:left w:val="none" w:sz="0" w:space="0" w:color="auto"/>
            <w:bottom w:val="none" w:sz="0" w:space="0" w:color="auto"/>
            <w:right w:val="none" w:sz="0" w:space="0" w:color="auto"/>
          </w:divBdr>
          <w:divsChild>
            <w:div w:id="1453014967">
              <w:marLeft w:val="0"/>
              <w:marRight w:val="0"/>
              <w:marTop w:val="0"/>
              <w:marBottom w:val="0"/>
              <w:divBdr>
                <w:top w:val="none" w:sz="0" w:space="0" w:color="auto"/>
                <w:left w:val="none" w:sz="0" w:space="0" w:color="auto"/>
                <w:bottom w:val="none" w:sz="0" w:space="0" w:color="auto"/>
                <w:right w:val="none" w:sz="0" w:space="0" w:color="auto"/>
              </w:divBdr>
            </w:div>
            <w:div w:id="1453015058">
              <w:marLeft w:val="0"/>
              <w:marRight w:val="0"/>
              <w:marTop w:val="0"/>
              <w:marBottom w:val="0"/>
              <w:divBdr>
                <w:top w:val="none" w:sz="0" w:space="0" w:color="auto"/>
                <w:left w:val="none" w:sz="0" w:space="0" w:color="auto"/>
                <w:bottom w:val="none" w:sz="0" w:space="0" w:color="auto"/>
                <w:right w:val="none" w:sz="0" w:space="0" w:color="auto"/>
              </w:divBdr>
            </w:div>
            <w:div w:id="1453015070">
              <w:marLeft w:val="0"/>
              <w:marRight w:val="0"/>
              <w:marTop w:val="0"/>
              <w:marBottom w:val="0"/>
              <w:divBdr>
                <w:top w:val="none" w:sz="0" w:space="0" w:color="auto"/>
                <w:left w:val="none" w:sz="0" w:space="0" w:color="auto"/>
                <w:bottom w:val="none" w:sz="0" w:space="0" w:color="auto"/>
                <w:right w:val="none" w:sz="0" w:space="0" w:color="auto"/>
              </w:divBdr>
            </w:div>
            <w:div w:id="1453015081">
              <w:marLeft w:val="0"/>
              <w:marRight w:val="0"/>
              <w:marTop w:val="0"/>
              <w:marBottom w:val="0"/>
              <w:divBdr>
                <w:top w:val="none" w:sz="0" w:space="0" w:color="auto"/>
                <w:left w:val="none" w:sz="0" w:space="0" w:color="auto"/>
                <w:bottom w:val="none" w:sz="0" w:space="0" w:color="auto"/>
                <w:right w:val="none" w:sz="0" w:space="0" w:color="auto"/>
              </w:divBdr>
            </w:div>
          </w:divsChild>
        </w:div>
        <w:div w:id="1453015020">
          <w:marLeft w:val="0"/>
          <w:marRight w:val="0"/>
          <w:marTop w:val="0"/>
          <w:marBottom w:val="0"/>
          <w:divBdr>
            <w:top w:val="none" w:sz="0" w:space="0" w:color="auto"/>
            <w:left w:val="none" w:sz="0" w:space="0" w:color="auto"/>
            <w:bottom w:val="none" w:sz="0" w:space="0" w:color="auto"/>
            <w:right w:val="none" w:sz="0" w:space="0" w:color="auto"/>
          </w:divBdr>
          <w:divsChild>
            <w:div w:id="1453014989">
              <w:marLeft w:val="0"/>
              <w:marRight w:val="0"/>
              <w:marTop w:val="0"/>
              <w:marBottom w:val="0"/>
              <w:divBdr>
                <w:top w:val="none" w:sz="0" w:space="0" w:color="auto"/>
                <w:left w:val="none" w:sz="0" w:space="0" w:color="auto"/>
                <w:bottom w:val="none" w:sz="0" w:space="0" w:color="auto"/>
                <w:right w:val="none" w:sz="0" w:space="0" w:color="auto"/>
              </w:divBdr>
            </w:div>
            <w:div w:id="1453015024">
              <w:marLeft w:val="0"/>
              <w:marRight w:val="0"/>
              <w:marTop w:val="0"/>
              <w:marBottom w:val="0"/>
              <w:divBdr>
                <w:top w:val="none" w:sz="0" w:space="0" w:color="auto"/>
                <w:left w:val="none" w:sz="0" w:space="0" w:color="auto"/>
                <w:bottom w:val="none" w:sz="0" w:space="0" w:color="auto"/>
                <w:right w:val="none" w:sz="0" w:space="0" w:color="auto"/>
              </w:divBdr>
            </w:div>
            <w:div w:id="1453015076">
              <w:marLeft w:val="0"/>
              <w:marRight w:val="0"/>
              <w:marTop w:val="0"/>
              <w:marBottom w:val="0"/>
              <w:divBdr>
                <w:top w:val="none" w:sz="0" w:space="0" w:color="auto"/>
                <w:left w:val="none" w:sz="0" w:space="0" w:color="auto"/>
                <w:bottom w:val="none" w:sz="0" w:space="0" w:color="auto"/>
                <w:right w:val="none" w:sz="0" w:space="0" w:color="auto"/>
              </w:divBdr>
            </w:div>
            <w:div w:id="1453015109">
              <w:marLeft w:val="0"/>
              <w:marRight w:val="0"/>
              <w:marTop w:val="0"/>
              <w:marBottom w:val="0"/>
              <w:divBdr>
                <w:top w:val="none" w:sz="0" w:space="0" w:color="auto"/>
                <w:left w:val="none" w:sz="0" w:space="0" w:color="auto"/>
                <w:bottom w:val="none" w:sz="0" w:space="0" w:color="auto"/>
                <w:right w:val="none" w:sz="0" w:space="0" w:color="auto"/>
              </w:divBdr>
            </w:div>
          </w:divsChild>
        </w:div>
        <w:div w:id="1453015021">
          <w:marLeft w:val="0"/>
          <w:marRight w:val="0"/>
          <w:marTop w:val="0"/>
          <w:marBottom w:val="0"/>
          <w:divBdr>
            <w:top w:val="none" w:sz="0" w:space="0" w:color="auto"/>
            <w:left w:val="none" w:sz="0" w:space="0" w:color="auto"/>
            <w:bottom w:val="none" w:sz="0" w:space="0" w:color="auto"/>
            <w:right w:val="none" w:sz="0" w:space="0" w:color="auto"/>
          </w:divBdr>
          <w:divsChild>
            <w:div w:id="1453014880">
              <w:marLeft w:val="0"/>
              <w:marRight w:val="0"/>
              <w:marTop w:val="0"/>
              <w:marBottom w:val="0"/>
              <w:divBdr>
                <w:top w:val="none" w:sz="0" w:space="0" w:color="auto"/>
                <w:left w:val="none" w:sz="0" w:space="0" w:color="auto"/>
                <w:bottom w:val="none" w:sz="0" w:space="0" w:color="auto"/>
                <w:right w:val="none" w:sz="0" w:space="0" w:color="auto"/>
              </w:divBdr>
            </w:div>
            <w:div w:id="1453014881">
              <w:marLeft w:val="0"/>
              <w:marRight w:val="0"/>
              <w:marTop w:val="0"/>
              <w:marBottom w:val="0"/>
              <w:divBdr>
                <w:top w:val="none" w:sz="0" w:space="0" w:color="auto"/>
                <w:left w:val="none" w:sz="0" w:space="0" w:color="auto"/>
                <w:bottom w:val="none" w:sz="0" w:space="0" w:color="auto"/>
                <w:right w:val="none" w:sz="0" w:space="0" w:color="auto"/>
              </w:divBdr>
            </w:div>
            <w:div w:id="1453014913">
              <w:marLeft w:val="0"/>
              <w:marRight w:val="0"/>
              <w:marTop w:val="0"/>
              <w:marBottom w:val="0"/>
              <w:divBdr>
                <w:top w:val="none" w:sz="0" w:space="0" w:color="auto"/>
                <w:left w:val="none" w:sz="0" w:space="0" w:color="auto"/>
                <w:bottom w:val="none" w:sz="0" w:space="0" w:color="auto"/>
                <w:right w:val="none" w:sz="0" w:space="0" w:color="auto"/>
              </w:divBdr>
            </w:div>
            <w:div w:id="1453015039">
              <w:marLeft w:val="0"/>
              <w:marRight w:val="0"/>
              <w:marTop w:val="0"/>
              <w:marBottom w:val="0"/>
              <w:divBdr>
                <w:top w:val="none" w:sz="0" w:space="0" w:color="auto"/>
                <w:left w:val="none" w:sz="0" w:space="0" w:color="auto"/>
                <w:bottom w:val="none" w:sz="0" w:space="0" w:color="auto"/>
                <w:right w:val="none" w:sz="0" w:space="0" w:color="auto"/>
              </w:divBdr>
            </w:div>
          </w:divsChild>
        </w:div>
        <w:div w:id="1453015035">
          <w:marLeft w:val="0"/>
          <w:marRight w:val="0"/>
          <w:marTop w:val="0"/>
          <w:marBottom w:val="0"/>
          <w:divBdr>
            <w:top w:val="none" w:sz="0" w:space="0" w:color="auto"/>
            <w:left w:val="none" w:sz="0" w:space="0" w:color="auto"/>
            <w:bottom w:val="none" w:sz="0" w:space="0" w:color="auto"/>
            <w:right w:val="none" w:sz="0" w:space="0" w:color="auto"/>
          </w:divBdr>
          <w:divsChild>
            <w:div w:id="1453014910">
              <w:marLeft w:val="0"/>
              <w:marRight w:val="0"/>
              <w:marTop w:val="0"/>
              <w:marBottom w:val="0"/>
              <w:divBdr>
                <w:top w:val="none" w:sz="0" w:space="0" w:color="auto"/>
                <w:left w:val="none" w:sz="0" w:space="0" w:color="auto"/>
                <w:bottom w:val="none" w:sz="0" w:space="0" w:color="auto"/>
                <w:right w:val="none" w:sz="0" w:space="0" w:color="auto"/>
              </w:divBdr>
            </w:div>
            <w:div w:id="1453014918">
              <w:marLeft w:val="0"/>
              <w:marRight w:val="0"/>
              <w:marTop w:val="0"/>
              <w:marBottom w:val="0"/>
              <w:divBdr>
                <w:top w:val="none" w:sz="0" w:space="0" w:color="auto"/>
                <w:left w:val="none" w:sz="0" w:space="0" w:color="auto"/>
                <w:bottom w:val="none" w:sz="0" w:space="0" w:color="auto"/>
                <w:right w:val="none" w:sz="0" w:space="0" w:color="auto"/>
              </w:divBdr>
            </w:div>
            <w:div w:id="1453014960">
              <w:marLeft w:val="0"/>
              <w:marRight w:val="0"/>
              <w:marTop w:val="0"/>
              <w:marBottom w:val="0"/>
              <w:divBdr>
                <w:top w:val="none" w:sz="0" w:space="0" w:color="auto"/>
                <w:left w:val="none" w:sz="0" w:space="0" w:color="auto"/>
                <w:bottom w:val="none" w:sz="0" w:space="0" w:color="auto"/>
                <w:right w:val="none" w:sz="0" w:space="0" w:color="auto"/>
              </w:divBdr>
            </w:div>
            <w:div w:id="1453015038">
              <w:marLeft w:val="0"/>
              <w:marRight w:val="0"/>
              <w:marTop w:val="0"/>
              <w:marBottom w:val="0"/>
              <w:divBdr>
                <w:top w:val="none" w:sz="0" w:space="0" w:color="auto"/>
                <w:left w:val="none" w:sz="0" w:space="0" w:color="auto"/>
                <w:bottom w:val="none" w:sz="0" w:space="0" w:color="auto"/>
                <w:right w:val="none" w:sz="0" w:space="0" w:color="auto"/>
              </w:divBdr>
            </w:div>
          </w:divsChild>
        </w:div>
        <w:div w:id="1453015041">
          <w:marLeft w:val="0"/>
          <w:marRight w:val="0"/>
          <w:marTop w:val="0"/>
          <w:marBottom w:val="0"/>
          <w:divBdr>
            <w:top w:val="none" w:sz="0" w:space="0" w:color="auto"/>
            <w:left w:val="none" w:sz="0" w:space="0" w:color="auto"/>
            <w:bottom w:val="none" w:sz="0" w:space="0" w:color="auto"/>
            <w:right w:val="none" w:sz="0" w:space="0" w:color="auto"/>
          </w:divBdr>
          <w:divsChild>
            <w:div w:id="1453014875">
              <w:marLeft w:val="0"/>
              <w:marRight w:val="0"/>
              <w:marTop w:val="0"/>
              <w:marBottom w:val="0"/>
              <w:divBdr>
                <w:top w:val="none" w:sz="0" w:space="0" w:color="auto"/>
                <w:left w:val="none" w:sz="0" w:space="0" w:color="auto"/>
                <w:bottom w:val="none" w:sz="0" w:space="0" w:color="auto"/>
                <w:right w:val="none" w:sz="0" w:space="0" w:color="auto"/>
              </w:divBdr>
            </w:div>
            <w:div w:id="1453014896">
              <w:marLeft w:val="0"/>
              <w:marRight w:val="0"/>
              <w:marTop w:val="0"/>
              <w:marBottom w:val="0"/>
              <w:divBdr>
                <w:top w:val="none" w:sz="0" w:space="0" w:color="auto"/>
                <w:left w:val="none" w:sz="0" w:space="0" w:color="auto"/>
                <w:bottom w:val="none" w:sz="0" w:space="0" w:color="auto"/>
                <w:right w:val="none" w:sz="0" w:space="0" w:color="auto"/>
              </w:divBdr>
            </w:div>
            <w:div w:id="1453015007">
              <w:marLeft w:val="0"/>
              <w:marRight w:val="0"/>
              <w:marTop w:val="0"/>
              <w:marBottom w:val="0"/>
              <w:divBdr>
                <w:top w:val="none" w:sz="0" w:space="0" w:color="auto"/>
                <w:left w:val="none" w:sz="0" w:space="0" w:color="auto"/>
                <w:bottom w:val="none" w:sz="0" w:space="0" w:color="auto"/>
                <w:right w:val="none" w:sz="0" w:space="0" w:color="auto"/>
              </w:divBdr>
            </w:div>
            <w:div w:id="1453015033">
              <w:marLeft w:val="0"/>
              <w:marRight w:val="0"/>
              <w:marTop w:val="0"/>
              <w:marBottom w:val="0"/>
              <w:divBdr>
                <w:top w:val="none" w:sz="0" w:space="0" w:color="auto"/>
                <w:left w:val="none" w:sz="0" w:space="0" w:color="auto"/>
                <w:bottom w:val="none" w:sz="0" w:space="0" w:color="auto"/>
                <w:right w:val="none" w:sz="0" w:space="0" w:color="auto"/>
              </w:divBdr>
            </w:div>
          </w:divsChild>
        </w:div>
        <w:div w:id="1453015043">
          <w:marLeft w:val="0"/>
          <w:marRight w:val="0"/>
          <w:marTop w:val="0"/>
          <w:marBottom w:val="0"/>
          <w:divBdr>
            <w:top w:val="none" w:sz="0" w:space="0" w:color="auto"/>
            <w:left w:val="none" w:sz="0" w:space="0" w:color="auto"/>
            <w:bottom w:val="none" w:sz="0" w:space="0" w:color="auto"/>
            <w:right w:val="none" w:sz="0" w:space="0" w:color="auto"/>
          </w:divBdr>
          <w:divsChild>
            <w:div w:id="1453014930">
              <w:marLeft w:val="0"/>
              <w:marRight w:val="0"/>
              <w:marTop w:val="0"/>
              <w:marBottom w:val="0"/>
              <w:divBdr>
                <w:top w:val="none" w:sz="0" w:space="0" w:color="auto"/>
                <w:left w:val="none" w:sz="0" w:space="0" w:color="auto"/>
                <w:bottom w:val="none" w:sz="0" w:space="0" w:color="auto"/>
                <w:right w:val="none" w:sz="0" w:space="0" w:color="auto"/>
              </w:divBdr>
            </w:div>
            <w:div w:id="1453014946">
              <w:marLeft w:val="0"/>
              <w:marRight w:val="0"/>
              <w:marTop w:val="0"/>
              <w:marBottom w:val="0"/>
              <w:divBdr>
                <w:top w:val="none" w:sz="0" w:space="0" w:color="auto"/>
                <w:left w:val="none" w:sz="0" w:space="0" w:color="auto"/>
                <w:bottom w:val="none" w:sz="0" w:space="0" w:color="auto"/>
                <w:right w:val="none" w:sz="0" w:space="0" w:color="auto"/>
              </w:divBdr>
            </w:div>
            <w:div w:id="1453014956">
              <w:marLeft w:val="0"/>
              <w:marRight w:val="0"/>
              <w:marTop w:val="0"/>
              <w:marBottom w:val="0"/>
              <w:divBdr>
                <w:top w:val="none" w:sz="0" w:space="0" w:color="auto"/>
                <w:left w:val="none" w:sz="0" w:space="0" w:color="auto"/>
                <w:bottom w:val="none" w:sz="0" w:space="0" w:color="auto"/>
                <w:right w:val="none" w:sz="0" w:space="0" w:color="auto"/>
              </w:divBdr>
            </w:div>
            <w:div w:id="1453015009">
              <w:marLeft w:val="0"/>
              <w:marRight w:val="0"/>
              <w:marTop w:val="0"/>
              <w:marBottom w:val="0"/>
              <w:divBdr>
                <w:top w:val="none" w:sz="0" w:space="0" w:color="auto"/>
                <w:left w:val="none" w:sz="0" w:space="0" w:color="auto"/>
                <w:bottom w:val="none" w:sz="0" w:space="0" w:color="auto"/>
                <w:right w:val="none" w:sz="0" w:space="0" w:color="auto"/>
              </w:divBdr>
            </w:div>
          </w:divsChild>
        </w:div>
        <w:div w:id="1453015050">
          <w:marLeft w:val="0"/>
          <w:marRight w:val="0"/>
          <w:marTop w:val="0"/>
          <w:marBottom w:val="0"/>
          <w:divBdr>
            <w:top w:val="none" w:sz="0" w:space="0" w:color="auto"/>
            <w:left w:val="none" w:sz="0" w:space="0" w:color="auto"/>
            <w:bottom w:val="none" w:sz="0" w:space="0" w:color="auto"/>
            <w:right w:val="none" w:sz="0" w:space="0" w:color="auto"/>
          </w:divBdr>
          <w:divsChild>
            <w:div w:id="1453014959">
              <w:marLeft w:val="0"/>
              <w:marRight w:val="0"/>
              <w:marTop w:val="0"/>
              <w:marBottom w:val="0"/>
              <w:divBdr>
                <w:top w:val="none" w:sz="0" w:space="0" w:color="auto"/>
                <w:left w:val="none" w:sz="0" w:space="0" w:color="auto"/>
                <w:bottom w:val="none" w:sz="0" w:space="0" w:color="auto"/>
                <w:right w:val="none" w:sz="0" w:space="0" w:color="auto"/>
              </w:divBdr>
            </w:div>
            <w:div w:id="1453014968">
              <w:marLeft w:val="0"/>
              <w:marRight w:val="0"/>
              <w:marTop w:val="0"/>
              <w:marBottom w:val="0"/>
              <w:divBdr>
                <w:top w:val="none" w:sz="0" w:space="0" w:color="auto"/>
                <w:left w:val="none" w:sz="0" w:space="0" w:color="auto"/>
                <w:bottom w:val="none" w:sz="0" w:space="0" w:color="auto"/>
                <w:right w:val="none" w:sz="0" w:space="0" w:color="auto"/>
              </w:divBdr>
            </w:div>
            <w:div w:id="1453014996">
              <w:marLeft w:val="0"/>
              <w:marRight w:val="0"/>
              <w:marTop w:val="0"/>
              <w:marBottom w:val="0"/>
              <w:divBdr>
                <w:top w:val="none" w:sz="0" w:space="0" w:color="auto"/>
                <w:left w:val="none" w:sz="0" w:space="0" w:color="auto"/>
                <w:bottom w:val="none" w:sz="0" w:space="0" w:color="auto"/>
                <w:right w:val="none" w:sz="0" w:space="0" w:color="auto"/>
              </w:divBdr>
            </w:div>
            <w:div w:id="1453015011">
              <w:marLeft w:val="0"/>
              <w:marRight w:val="0"/>
              <w:marTop w:val="0"/>
              <w:marBottom w:val="0"/>
              <w:divBdr>
                <w:top w:val="none" w:sz="0" w:space="0" w:color="auto"/>
                <w:left w:val="none" w:sz="0" w:space="0" w:color="auto"/>
                <w:bottom w:val="none" w:sz="0" w:space="0" w:color="auto"/>
                <w:right w:val="none" w:sz="0" w:space="0" w:color="auto"/>
              </w:divBdr>
            </w:div>
          </w:divsChild>
        </w:div>
        <w:div w:id="1453015053">
          <w:marLeft w:val="0"/>
          <w:marRight w:val="0"/>
          <w:marTop w:val="0"/>
          <w:marBottom w:val="0"/>
          <w:divBdr>
            <w:top w:val="none" w:sz="0" w:space="0" w:color="auto"/>
            <w:left w:val="none" w:sz="0" w:space="0" w:color="auto"/>
            <w:bottom w:val="none" w:sz="0" w:space="0" w:color="auto"/>
            <w:right w:val="none" w:sz="0" w:space="0" w:color="auto"/>
          </w:divBdr>
          <w:divsChild>
            <w:div w:id="1453014882">
              <w:marLeft w:val="0"/>
              <w:marRight w:val="0"/>
              <w:marTop w:val="0"/>
              <w:marBottom w:val="0"/>
              <w:divBdr>
                <w:top w:val="none" w:sz="0" w:space="0" w:color="auto"/>
                <w:left w:val="none" w:sz="0" w:space="0" w:color="auto"/>
                <w:bottom w:val="none" w:sz="0" w:space="0" w:color="auto"/>
                <w:right w:val="none" w:sz="0" w:space="0" w:color="auto"/>
              </w:divBdr>
            </w:div>
            <w:div w:id="1453014999">
              <w:marLeft w:val="0"/>
              <w:marRight w:val="0"/>
              <w:marTop w:val="0"/>
              <w:marBottom w:val="0"/>
              <w:divBdr>
                <w:top w:val="none" w:sz="0" w:space="0" w:color="auto"/>
                <w:left w:val="none" w:sz="0" w:space="0" w:color="auto"/>
                <w:bottom w:val="none" w:sz="0" w:space="0" w:color="auto"/>
                <w:right w:val="none" w:sz="0" w:space="0" w:color="auto"/>
              </w:divBdr>
            </w:div>
            <w:div w:id="1453015031">
              <w:marLeft w:val="0"/>
              <w:marRight w:val="0"/>
              <w:marTop w:val="0"/>
              <w:marBottom w:val="0"/>
              <w:divBdr>
                <w:top w:val="none" w:sz="0" w:space="0" w:color="auto"/>
                <w:left w:val="none" w:sz="0" w:space="0" w:color="auto"/>
                <w:bottom w:val="none" w:sz="0" w:space="0" w:color="auto"/>
                <w:right w:val="none" w:sz="0" w:space="0" w:color="auto"/>
              </w:divBdr>
            </w:div>
            <w:div w:id="1453015096">
              <w:marLeft w:val="0"/>
              <w:marRight w:val="0"/>
              <w:marTop w:val="0"/>
              <w:marBottom w:val="0"/>
              <w:divBdr>
                <w:top w:val="none" w:sz="0" w:space="0" w:color="auto"/>
                <w:left w:val="none" w:sz="0" w:space="0" w:color="auto"/>
                <w:bottom w:val="none" w:sz="0" w:space="0" w:color="auto"/>
                <w:right w:val="none" w:sz="0" w:space="0" w:color="auto"/>
              </w:divBdr>
            </w:div>
          </w:divsChild>
        </w:div>
        <w:div w:id="1453015090">
          <w:marLeft w:val="0"/>
          <w:marRight w:val="0"/>
          <w:marTop w:val="0"/>
          <w:marBottom w:val="0"/>
          <w:divBdr>
            <w:top w:val="none" w:sz="0" w:space="0" w:color="auto"/>
            <w:left w:val="none" w:sz="0" w:space="0" w:color="auto"/>
            <w:bottom w:val="none" w:sz="0" w:space="0" w:color="auto"/>
            <w:right w:val="none" w:sz="0" w:space="0" w:color="auto"/>
          </w:divBdr>
          <w:divsChild>
            <w:div w:id="1453014904">
              <w:marLeft w:val="0"/>
              <w:marRight w:val="0"/>
              <w:marTop w:val="0"/>
              <w:marBottom w:val="0"/>
              <w:divBdr>
                <w:top w:val="none" w:sz="0" w:space="0" w:color="auto"/>
                <w:left w:val="none" w:sz="0" w:space="0" w:color="auto"/>
                <w:bottom w:val="none" w:sz="0" w:space="0" w:color="auto"/>
                <w:right w:val="none" w:sz="0" w:space="0" w:color="auto"/>
              </w:divBdr>
            </w:div>
            <w:div w:id="1453014933">
              <w:marLeft w:val="0"/>
              <w:marRight w:val="0"/>
              <w:marTop w:val="0"/>
              <w:marBottom w:val="0"/>
              <w:divBdr>
                <w:top w:val="none" w:sz="0" w:space="0" w:color="auto"/>
                <w:left w:val="none" w:sz="0" w:space="0" w:color="auto"/>
                <w:bottom w:val="none" w:sz="0" w:space="0" w:color="auto"/>
                <w:right w:val="none" w:sz="0" w:space="0" w:color="auto"/>
              </w:divBdr>
            </w:div>
            <w:div w:id="1453015002">
              <w:marLeft w:val="0"/>
              <w:marRight w:val="0"/>
              <w:marTop w:val="0"/>
              <w:marBottom w:val="0"/>
              <w:divBdr>
                <w:top w:val="none" w:sz="0" w:space="0" w:color="auto"/>
                <w:left w:val="none" w:sz="0" w:space="0" w:color="auto"/>
                <w:bottom w:val="none" w:sz="0" w:space="0" w:color="auto"/>
                <w:right w:val="none" w:sz="0" w:space="0" w:color="auto"/>
              </w:divBdr>
            </w:div>
            <w:div w:id="1453015027">
              <w:marLeft w:val="0"/>
              <w:marRight w:val="0"/>
              <w:marTop w:val="0"/>
              <w:marBottom w:val="0"/>
              <w:divBdr>
                <w:top w:val="none" w:sz="0" w:space="0" w:color="auto"/>
                <w:left w:val="none" w:sz="0" w:space="0" w:color="auto"/>
                <w:bottom w:val="none" w:sz="0" w:space="0" w:color="auto"/>
                <w:right w:val="none" w:sz="0" w:space="0" w:color="auto"/>
              </w:divBdr>
            </w:div>
          </w:divsChild>
        </w:div>
        <w:div w:id="1453015094">
          <w:marLeft w:val="0"/>
          <w:marRight w:val="0"/>
          <w:marTop w:val="0"/>
          <w:marBottom w:val="0"/>
          <w:divBdr>
            <w:top w:val="none" w:sz="0" w:space="0" w:color="auto"/>
            <w:left w:val="none" w:sz="0" w:space="0" w:color="auto"/>
            <w:bottom w:val="none" w:sz="0" w:space="0" w:color="auto"/>
            <w:right w:val="none" w:sz="0" w:space="0" w:color="auto"/>
          </w:divBdr>
          <w:divsChild>
            <w:div w:id="1453014987">
              <w:marLeft w:val="0"/>
              <w:marRight w:val="0"/>
              <w:marTop w:val="0"/>
              <w:marBottom w:val="0"/>
              <w:divBdr>
                <w:top w:val="none" w:sz="0" w:space="0" w:color="auto"/>
                <w:left w:val="none" w:sz="0" w:space="0" w:color="auto"/>
                <w:bottom w:val="none" w:sz="0" w:space="0" w:color="auto"/>
                <w:right w:val="none" w:sz="0" w:space="0" w:color="auto"/>
              </w:divBdr>
            </w:div>
            <w:div w:id="1453015032">
              <w:marLeft w:val="0"/>
              <w:marRight w:val="0"/>
              <w:marTop w:val="0"/>
              <w:marBottom w:val="0"/>
              <w:divBdr>
                <w:top w:val="none" w:sz="0" w:space="0" w:color="auto"/>
                <w:left w:val="none" w:sz="0" w:space="0" w:color="auto"/>
                <w:bottom w:val="none" w:sz="0" w:space="0" w:color="auto"/>
                <w:right w:val="none" w:sz="0" w:space="0" w:color="auto"/>
              </w:divBdr>
            </w:div>
            <w:div w:id="1453015086">
              <w:marLeft w:val="0"/>
              <w:marRight w:val="0"/>
              <w:marTop w:val="0"/>
              <w:marBottom w:val="0"/>
              <w:divBdr>
                <w:top w:val="none" w:sz="0" w:space="0" w:color="auto"/>
                <w:left w:val="none" w:sz="0" w:space="0" w:color="auto"/>
                <w:bottom w:val="none" w:sz="0" w:space="0" w:color="auto"/>
                <w:right w:val="none" w:sz="0" w:space="0" w:color="auto"/>
              </w:divBdr>
            </w:div>
            <w:div w:id="145301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4928">
      <w:marLeft w:val="0"/>
      <w:marRight w:val="0"/>
      <w:marTop w:val="0"/>
      <w:marBottom w:val="0"/>
      <w:divBdr>
        <w:top w:val="none" w:sz="0" w:space="0" w:color="auto"/>
        <w:left w:val="none" w:sz="0" w:space="0" w:color="auto"/>
        <w:bottom w:val="none" w:sz="0" w:space="0" w:color="auto"/>
        <w:right w:val="none" w:sz="0" w:space="0" w:color="auto"/>
      </w:divBdr>
    </w:div>
    <w:div w:id="1453014929">
      <w:marLeft w:val="0"/>
      <w:marRight w:val="0"/>
      <w:marTop w:val="0"/>
      <w:marBottom w:val="0"/>
      <w:divBdr>
        <w:top w:val="none" w:sz="0" w:space="0" w:color="auto"/>
        <w:left w:val="none" w:sz="0" w:space="0" w:color="auto"/>
        <w:bottom w:val="none" w:sz="0" w:space="0" w:color="auto"/>
        <w:right w:val="none" w:sz="0" w:space="0" w:color="auto"/>
      </w:divBdr>
    </w:div>
    <w:div w:id="1453014931">
      <w:marLeft w:val="0"/>
      <w:marRight w:val="0"/>
      <w:marTop w:val="0"/>
      <w:marBottom w:val="0"/>
      <w:divBdr>
        <w:top w:val="none" w:sz="0" w:space="0" w:color="auto"/>
        <w:left w:val="none" w:sz="0" w:space="0" w:color="auto"/>
        <w:bottom w:val="none" w:sz="0" w:space="0" w:color="auto"/>
        <w:right w:val="none" w:sz="0" w:space="0" w:color="auto"/>
      </w:divBdr>
    </w:div>
    <w:div w:id="1453014932">
      <w:marLeft w:val="0"/>
      <w:marRight w:val="0"/>
      <w:marTop w:val="0"/>
      <w:marBottom w:val="0"/>
      <w:divBdr>
        <w:top w:val="none" w:sz="0" w:space="0" w:color="auto"/>
        <w:left w:val="none" w:sz="0" w:space="0" w:color="auto"/>
        <w:bottom w:val="none" w:sz="0" w:space="0" w:color="auto"/>
        <w:right w:val="none" w:sz="0" w:space="0" w:color="auto"/>
      </w:divBdr>
    </w:div>
    <w:div w:id="1453014935">
      <w:marLeft w:val="0"/>
      <w:marRight w:val="0"/>
      <w:marTop w:val="0"/>
      <w:marBottom w:val="0"/>
      <w:divBdr>
        <w:top w:val="none" w:sz="0" w:space="0" w:color="auto"/>
        <w:left w:val="none" w:sz="0" w:space="0" w:color="auto"/>
        <w:bottom w:val="none" w:sz="0" w:space="0" w:color="auto"/>
        <w:right w:val="none" w:sz="0" w:space="0" w:color="auto"/>
      </w:divBdr>
    </w:div>
    <w:div w:id="1453014938">
      <w:marLeft w:val="0"/>
      <w:marRight w:val="0"/>
      <w:marTop w:val="0"/>
      <w:marBottom w:val="0"/>
      <w:divBdr>
        <w:top w:val="none" w:sz="0" w:space="0" w:color="auto"/>
        <w:left w:val="none" w:sz="0" w:space="0" w:color="auto"/>
        <w:bottom w:val="none" w:sz="0" w:space="0" w:color="auto"/>
        <w:right w:val="none" w:sz="0" w:space="0" w:color="auto"/>
      </w:divBdr>
    </w:div>
    <w:div w:id="1453014939">
      <w:marLeft w:val="0"/>
      <w:marRight w:val="0"/>
      <w:marTop w:val="0"/>
      <w:marBottom w:val="0"/>
      <w:divBdr>
        <w:top w:val="none" w:sz="0" w:space="0" w:color="auto"/>
        <w:left w:val="none" w:sz="0" w:space="0" w:color="auto"/>
        <w:bottom w:val="none" w:sz="0" w:space="0" w:color="auto"/>
        <w:right w:val="none" w:sz="0" w:space="0" w:color="auto"/>
      </w:divBdr>
    </w:div>
    <w:div w:id="1453014940">
      <w:marLeft w:val="0"/>
      <w:marRight w:val="0"/>
      <w:marTop w:val="0"/>
      <w:marBottom w:val="0"/>
      <w:divBdr>
        <w:top w:val="none" w:sz="0" w:space="0" w:color="auto"/>
        <w:left w:val="none" w:sz="0" w:space="0" w:color="auto"/>
        <w:bottom w:val="none" w:sz="0" w:space="0" w:color="auto"/>
        <w:right w:val="none" w:sz="0" w:space="0" w:color="auto"/>
      </w:divBdr>
    </w:div>
    <w:div w:id="1453014949">
      <w:marLeft w:val="0"/>
      <w:marRight w:val="0"/>
      <w:marTop w:val="0"/>
      <w:marBottom w:val="0"/>
      <w:divBdr>
        <w:top w:val="none" w:sz="0" w:space="0" w:color="auto"/>
        <w:left w:val="none" w:sz="0" w:space="0" w:color="auto"/>
        <w:bottom w:val="none" w:sz="0" w:space="0" w:color="auto"/>
        <w:right w:val="none" w:sz="0" w:space="0" w:color="auto"/>
      </w:divBdr>
    </w:div>
    <w:div w:id="1453014950">
      <w:marLeft w:val="0"/>
      <w:marRight w:val="0"/>
      <w:marTop w:val="0"/>
      <w:marBottom w:val="0"/>
      <w:divBdr>
        <w:top w:val="none" w:sz="0" w:space="0" w:color="auto"/>
        <w:left w:val="none" w:sz="0" w:space="0" w:color="auto"/>
        <w:bottom w:val="none" w:sz="0" w:space="0" w:color="auto"/>
        <w:right w:val="none" w:sz="0" w:space="0" w:color="auto"/>
      </w:divBdr>
    </w:div>
    <w:div w:id="1453014951">
      <w:marLeft w:val="0"/>
      <w:marRight w:val="0"/>
      <w:marTop w:val="0"/>
      <w:marBottom w:val="0"/>
      <w:divBdr>
        <w:top w:val="none" w:sz="0" w:space="0" w:color="auto"/>
        <w:left w:val="none" w:sz="0" w:space="0" w:color="auto"/>
        <w:bottom w:val="none" w:sz="0" w:space="0" w:color="auto"/>
        <w:right w:val="none" w:sz="0" w:space="0" w:color="auto"/>
      </w:divBdr>
    </w:div>
    <w:div w:id="1453014953">
      <w:marLeft w:val="0"/>
      <w:marRight w:val="0"/>
      <w:marTop w:val="0"/>
      <w:marBottom w:val="0"/>
      <w:divBdr>
        <w:top w:val="none" w:sz="0" w:space="0" w:color="auto"/>
        <w:left w:val="none" w:sz="0" w:space="0" w:color="auto"/>
        <w:bottom w:val="none" w:sz="0" w:space="0" w:color="auto"/>
        <w:right w:val="none" w:sz="0" w:space="0" w:color="auto"/>
      </w:divBdr>
    </w:div>
    <w:div w:id="1453014964">
      <w:marLeft w:val="0"/>
      <w:marRight w:val="0"/>
      <w:marTop w:val="0"/>
      <w:marBottom w:val="0"/>
      <w:divBdr>
        <w:top w:val="none" w:sz="0" w:space="0" w:color="auto"/>
        <w:left w:val="none" w:sz="0" w:space="0" w:color="auto"/>
        <w:bottom w:val="none" w:sz="0" w:space="0" w:color="auto"/>
        <w:right w:val="none" w:sz="0" w:space="0" w:color="auto"/>
      </w:divBdr>
    </w:div>
    <w:div w:id="1453014965">
      <w:marLeft w:val="0"/>
      <w:marRight w:val="0"/>
      <w:marTop w:val="0"/>
      <w:marBottom w:val="0"/>
      <w:divBdr>
        <w:top w:val="none" w:sz="0" w:space="0" w:color="auto"/>
        <w:left w:val="none" w:sz="0" w:space="0" w:color="auto"/>
        <w:bottom w:val="none" w:sz="0" w:space="0" w:color="auto"/>
        <w:right w:val="none" w:sz="0" w:space="0" w:color="auto"/>
      </w:divBdr>
    </w:div>
    <w:div w:id="1453014966">
      <w:marLeft w:val="0"/>
      <w:marRight w:val="0"/>
      <w:marTop w:val="0"/>
      <w:marBottom w:val="0"/>
      <w:divBdr>
        <w:top w:val="none" w:sz="0" w:space="0" w:color="auto"/>
        <w:left w:val="none" w:sz="0" w:space="0" w:color="auto"/>
        <w:bottom w:val="none" w:sz="0" w:space="0" w:color="auto"/>
        <w:right w:val="none" w:sz="0" w:space="0" w:color="auto"/>
      </w:divBdr>
    </w:div>
    <w:div w:id="1453014969">
      <w:marLeft w:val="0"/>
      <w:marRight w:val="0"/>
      <w:marTop w:val="0"/>
      <w:marBottom w:val="0"/>
      <w:divBdr>
        <w:top w:val="none" w:sz="0" w:space="0" w:color="auto"/>
        <w:left w:val="none" w:sz="0" w:space="0" w:color="auto"/>
        <w:bottom w:val="none" w:sz="0" w:space="0" w:color="auto"/>
        <w:right w:val="none" w:sz="0" w:space="0" w:color="auto"/>
      </w:divBdr>
    </w:div>
    <w:div w:id="1453014975">
      <w:marLeft w:val="0"/>
      <w:marRight w:val="0"/>
      <w:marTop w:val="0"/>
      <w:marBottom w:val="0"/>
      <w:divBdr>
        <w:top w:val="none" w:sz="0" w:space="0" w:color="auto"/>
        <w:left w:val="none" w:sz="0" w:space="0" w:color="auto"/>
        <w:bottom w:val="none" w:sz="0" w:space="0" w:color="auto"/>
        <w:right w:val="none" w:sz="0" w:space="0" w:color="auto"/>
      </w:divBdr>
    </w:div>
    <w:div w:id="1453014977">
      <w:marLeft w:val="0"/>
      <w:marRight w:val="0"/>
      <w:marTop w:val="0"/>
      <w:marBottom w:val="0"/>
      <w:divBdr>
        <w:top w:val="none" w:sz="0" w:space="0" w:color="auto"/>
        <w:left w:val="none" w:sz="0" w:space="0" w:color="auto"/>
        <w:bottom w:val="none" w:sz="0" w:space="0" w:color="auto"/>
        <w:right w:val="none" w:sz="0" w:space="0" w:color="auto"/>
      </w:divBdr>
    </w:div>
    <w:div w:id="1453014978">
      <w:marLeft w:val="0"/>
      <w:marRight w:val="0"/>
      <w:marTop w:val="0"/>
      <w:marBottom w:val="0"/>
      <w:divBdr>
        <w:top w:val="none" w:sz="0" w:space="0" w:color="auto"/>
        <w:left w:val="none" w:sz="0" w:space="0" w:color="auto"/>
        <w:bottom w:val="none" w:sz="0" w:space="0" w:color="auto"/>
        <w:right w:val="none" w:sz="0" w:space="0" w:color="auto"/>
      </w:divBdr>
    </w:div>
    <w:div w:id="1453014979">
      <w:marLeft w:val="0"/>
      <w:marRight w:val="0"/>
      <w:marTop w:val="0"/>
      <w:marBottom w:val="0"/>
      <w:divBdr>
        <w:top w:val="none" w:sz="0" w:space="0" w:color="auto"/>
        <w:left w:val="none" w:sz="0" w:space="0" w:color="auto"/>
        <w:bottom w:val="none" w:sz="0" w:space="0" w:color="auto"/>
        <w:right w:val="none" w:sz="0" w:space="0" w:color="auto"/>
      </w:divBdr>
    </w:div>
    <w:div w:id="1453014980">
      <w:marLeft w:val="0"/>
      <w:marRight w:val="0"/>
      <w:marTop w:val="0"/>
      <w:marBottom w:val="0"/>
      <w:divBdr>
        <w:top w:val="none" w:sz="0" w:space="0" w:color="auto"/>
        <w:left w:val="none" w:sz="0" w:space="0" w:color="auto"/>
        <w:bottom w:val="none" w:sz="0" w:space="0" w:color="auto"/>
        <w:right w:val="none" w:sz="0" w:space="0" w:color="auto"/>
      </w:divBdr>
    </w:div>
    <w:div w:id="1453014984">
      <w:marLeft w:val="0"/>
      <w:marRight w:val="0"/>
      <w:marTop w:val="0"/>
      <w:marBottom w:val="0"/>
      <w:divBdr>
        <w:top w:val="none" w:sz="0" w:space="0" w:color="auto"/>
        <w:left w:val="none" w:sz="0" w:space="0" w:color="auto"/>
        <w:bottom w:val="none" w:sz="0" w:space="0" w:color="auto"/>
        <w:right w:val="none" w:sz="0" w:space="0" w:color="auto"/>
      </w:divBdr>
    </w:div>
    <w:div w:id="1453014986">
      <w:marLeft w:val="0"/>
      <w:marRight w:val="0"/>
      <w:marTop w:val="0"/>
      <w:marBottom w:val="0"/>
      <w:divBdr>
        <w:top w:val="none" w:sz="0" w:space="0" w:color="auto"/>
        <w:left w:val="none" w:sz="0" w:space="0" w:color="auto"/>
        <w:bottom w:val="none" w:sz="0" w:space="0" w:color="auto"/>
        <w:right w:val="none" w:sz="0" w:space="0" w:color="auto"/>
      </w:divBdr>
    </w:div>
    <w:div w:id="1453014988">
      <w:marLeft w:val="0"/>
      <w:marRight w:val="0"/>
      <w:marTop w:val="0"/>
      <w:marBottom w:val="0"/>
      <w:divBdr>
        <w:top w:val="none" w:sz="0" w:space="0" w:color="auto"/>
        <w:left w:val="none" w:sz="0" w:space="0" w:color="auto"/>
        <w:bottom w:val="none" w:sz="0" w:space="0" w:color="auto"/>
        <w:right w:val="none" w:sz="0" w:space="0" w:color="auto"/>
      </w:divBdr>
    </w:div>
    <w:div w:id="1453014990">
      <w:marLeft w:val="0"/>
      <w:marRight w:val="0"/>
      <w:marTop w:val="0"/>
      <w:marBottom w:val="0"/>
      <w:divBdr>
        <w:top w:val="none" w:sz="0" w:space="0" w:color="auto"/>
        <w:left w:val="none" w:sz="0" w:space="0" w:color="auto"/>
        <w:bottom w:val="none" w:sz="0" w:space="0" w:color="auto"/>
        <w:right w:val="none" w:sz="0" w:space="0" w:color="auto"/>
      </w:divBdr>
    </w:div>
    <w:div w:id="1453014991">
      <w:marLeft w:val="0"/>
      <w:marRight w:val="0"/>
      <w:marTop w:val="0"/>
      <w:marBottom w:val="0"/>
      <w:divBdr>
        <w:top w:val="none" w:sz="0" w:space="0" w:color="auto"/>
        <w:left w:val="none" w:sz="0" w:space="0" w:color="auto"/>
        <w:bottom w:val="none" w:sz="0" w:space="0" w:color="auto"/>
        <w:right w:val="none" w:sz="0" w:space="0" w:color="auto"/>
      </w:divBdr>
    </w:div>
    <w:div w:id="1453014998">
      <w:marLeft w:val="0"/>
      <w:marRight w:val="0"/>
      <w:marTop w:val="0"/>
      <w:marBottom w:val="0"/>
      <w:divBdr>
        <w:top w:val="none" w:sz="0" w:space="0" w:color="auto"/>
        <w:left w:val="none" w:sz="0" w:space="0" w:color="auto"/>
        <w:bottom w:val="none" w:sz="0" w:space="0" w:color="auto"/>
        <w:right w:val="none" w:sz="0" w:space="0" w:color="auto"/>
      </w:divBdr>
    </w:div>
    <w:div w:id="1453015003">
      <w:marLeft w:val="0"/>
      <w:marRight w:val="0"/>
      <w:marTop w:val="0"/>
      <w:marBottom w:val="0"/>
      <w:divBdr>
        <w:top w:val="none" w:sz="0" w:space="0" w:color="auto"/>
        <w:left w:val="none" w:sz="0" w:space="0" w:color="auto"/>
        <w:bottom w:val="none" w:sz="0" w:space="0" w:color="auto"/>
        <w:right w:val="none" w:sz="0" w:space="0" w:color="auto"/>
      </w:divBdr>
    </w:div>
    <w:div w:id="1453015005">
      <w:marLeft w:val="0"/>
      <w:marRight w:val="0"/>
      <w:marTop w:val="0"/>
      <w:marBottom w:val="0"/>
      <w:divBdr>
        <w:top w:val="none" w:sz="0" w:space="0" w:color="auto"/>
        <w:left w:val="none" w:sz="0" w:space="0" w:color="auto"/>
        <w:bottom w:val="none" w:sz="0" w:space="0" w:color="auto"/>
        <w:right w:val="none" w:sz="0" w:space="0" w:color="auto"/>
      </w:divBdr>
    </w:div>
    <w:div w:id="1453015008">
      <w:marLeft w:val="0"/>
      <w:marRight w:val="0"/>
      <w:marTop w:val="0"/>
      <w:marBottom w:val="0"/>
      <w:divBdr>
        <w:top w:val="none" w:sz="0" w:space="0" w:color="auto"/>
        <w:left w:val="none" w:sz="0" w:space="0" w:color="auto"/>
        <w:bottom w:val="none" w:sz="0" w:space="0" w:color="auto"/>
        <w:right w:val="none" w:sz="0" w:space="0" w:color="auto"/>
      </w:divBdr>
    </w:div>
    <w:div w:id="1453015010">
      <w:marLeft w:val="0"/>
      <w:marRight w:val="0"/>
      <w:marTop w:val="0"/>
      <w:marBottom w:val="0"/>
      <w:divBdr>
        <w:top w:val="none" w:sz="0" w:space="0" w:color="auto"/>
        <w:left w:val="none" w:sz="0" w:space="0" w:color="auto"/>
        <w:bottom w:val="none" w:sz="0" w:space="0" w:color="auto"/>
        <w:right w:val="none" w:sz="0" w:space="0" w:color="auto"/>
      </w:divBdr>
    </w:div>
    <w:div w:id="1453015012">
      <w:marLeft w:val="0"/>
      <w:marRight w:val="0"/>
      <w:marTop w:val="0"/>
      <w:marBottom w:val="0"/>
      <w:divBdr>
        <w:top w:val="none" w:sz="0" w:space="0" w:color="auto"/>
        <w:left w:val="none" w:sz="0" w:space="0" w:color="auto"/>
        <w:bottom w:val="none" w:sz="0" w:space="0" w:color="auto"/>
        <w:right w:val="none" w:sz="0" w:space="0" w:color="auto"/>
      </w:divBdr>
    </w:div>
    <w:div w:id="1453015017">
      <w:marLeft w:val="0"/>
      <w:marRight w:val="0"/>
      <w:marTop w:val="0"/>
      <w:marBottom w:val="0"/>
      <w:divBdr>
        <w:top w:val="none" w:sz="0" w:space="0" w:color="auto"/>
        <w:left w:val="none" w:sz="0" w:space="0" w:color="auto"/>
        <w:bottom w:val="none" w:sz="0" w:space="0" w:color="auto"/>
        <w:right w:val="none" w:sz="0" w:space="0" w:color="auto"/>
      </w:divBdr>
    </w:div>
    <w:div w:id="1453015026">
      <w:marLeft w:val="0"/>
      <w:marRight w:val="0"/>
      <w:marTop w:val="0"/>
      <w:marBottom w:val="0"/>
      <w:divBdr>
        <w:top w:val="none" w:sz="0" w:space="0" w:color="auto"/>
        <w:left w:val="none" w:sz="0" w:space="0" w:color="auto"/>
        <w:bottom w:val="none" w:sz="0" w:space="0" w:color="auto"/>
        <w:right w:val="none" w:sz="0" w:space="0" w:color="auto"/>
      </w:divBdr>
    </w:div>
    <w:div w:id="1453015029">
      <w:marLeft w:val="0"/>
      <w:marRight w:val="0"/>
      <w:marTop w:val="0"/>
      <w:marBottom w:val="0"/>
      <w:divBdr>
        <w:top w:val="none" w:sz="0" w:space="0" w:color="auto"/>
        <w:left w:val="none" w:sz="0" w:space="0" w:color="auto"/>
        <w:bottom w:val="none" w:sz="0" w:space="0" w:color="auto"/>
        <w:right w:val="none" w:sz="0" w:space="0" w:color="auto"/>
      </w:divBdr>
    </w:div>
    <w:div w:id="1453015034">
      <w:marLeft w:val="0"/>
      <w:marRight w:val="0"/>
      <w:marTop w:val="0"/>
      <w:marBottom w:val="0"/>
      <w:divBdr>
        <w:top w:val="none" w:sz="0" w:space="0" w:color="auto"/>
        <w:left w:val="none" w:sz="0" w:space="0" w:color="auto"/>
        <w:bottom w:val="none" w:sz="0" w:space="0" w:color="auto"/>
        <w:right w:val="none" w:sz="0" w:space="0" w:color="auto"/>
      </w:divBdr>
    </w:div>
    <w:div w:id="1453015036">
      <w:marLeft w:val="0"/>
      <w:marRight w:val="0"/>
      <w:marTop w:val="0"/>
      <w:marBottom w:val="0"/>
      <w:divBdr>
        <w:top w:val="none" w:sz="0" w:space="0" w:color="auto"/>
        <w:left w:val="none" w:sz="0" w:space="0" w:color="auto"/>
        <w:bottom w:val="none" w:sz="0" w:space="0" w:color="auto"/>
        <w:right w:val="none" w:sz="0" w:space="0" w:color="auto"/>
      </w:divBdr>
    </w:div>
    <w:div w:id="1453015037">
      <w:marLeft w:val="0"/>
      <w:marRight w:val="0"/>
      <w:marTop w:val="0"/>
      <w:marBottom w:val="0"/>
      <w:divBdr>
        <w:top w:val="none" w:sz="0" w:space="0" w:color="auto"/>
        <w:left w:val="none" w:sz="0" w:space="0" w:color="auto"/>
        <w:bottom w:val="none" w:sz="0" w:space="0" w:color="auto"/>
        <w:right w:val="none" w:sz="0" w:space="0" w:color="auto"/>
      </w:divBdr>
    </w:div>
    <w:div w:id="1453015040">
      <w:marLeft w:val="0"/>
      <w:marRight w:val="0"/>
      <w:marTop w:val="0"/>
      <w:marBottom w:val="0"/>
      <w:divBdr>
        <w:top w:val="none" w:sz="0" w:space="0" w:color="auto"/>
        <w:left w:val="none" w:sz="0" w:space="0" w:color="auto"/>
        <w:bottom w:val="none" w:sz="0" w:space="0" w:color="auto"/>
        <w:right w:val="none" w:sz="0" w:space="0" w:color="auto"/>
      </w:divBdr>
    </w:div>
    <w:div w:id="1453015042">
      <w:marLeft w:val="0"/>
      <w:marRight w:val="0"/>
      <w:marTop w:val="0"/>
      <w:marBottom w:val="0"/>
      <w:divBdr>
        <w:top w:val="none" w:sz="0" w:space="0" w:color="auto"/>
        <w:left w:val="none" w:sz="0" w:space="0" w:color="auto"/>
        <w:bottom w:val="none" w:sz="0" w:space="0" w:color="auto"/>
        <w:right w:val="none" w:sz="0" w:space="0" w:color="auto"/>
      </w:divBdr>
    </w:div>
    <w:div w:id="1453015044">
      <w:marLeft w:val="0"/>
      <w:marRight w:val="0"/>
      <w:marTop w:val="0"/>
      <w:marBottom w:val="0"/>
      <w:divBdr>
        <w:top w:val="none" w:sz="0" w:space="0" w:color="auto"/>
        <w:left w:val="none" w:sz="0" w:space="0" w:color="auto"/>
        <w:bottom w:val="none" w:sz="0" w:space="0" w:color="auto"/>
        <w:right w:val="none" w:sz="0" w:space="0" w:color="auto"/>
      </w:divBdr>
    </w:div>
    <w:div w:id="1453015047">
      <w:marLeft w:val="0"/>
      <w:marRight w:val="0"/>
      <w:marTop w:val="0"/>
      <w:marBottom w:val="0"/>
      <w:divBdr>
        <w:top w:val="none" w:sz="0" w:space="0" w:color="auto"/>
        <w:left w:val="none" w:sz="0" w:space="0" w:color="auto"/>
        <w:bottom w:val="none" w:sz="0" w:space="0" w:color="auto"/>
        <w:right w:val="none" w:sz="0" w:space="0" w:color="auto"/>
      </w:divBdr>
    </w:div>
    <w:div w:id="1453015049">
      <w:marLeft w:val="0"/>
      <w:marRight w:val="0"/>
      <w:marTop w:val="0"/>
      <w:marBottom w:val="0"/>
      <w:divBdr>
        <w:top w:val="none" w:sz="0" w:space="0" w:color="auto"/>
        <w:left w:val="none" w:sz="0" w:space="0" w:color="auto"/>
        <w:bottom w:val="none" w:sz="0" w:space="0" w:color="auto"/>
        <w:right w:val="none" w:sz="0" w:space="0" w:color="auto"/>
      </w:divBdr>
    </w:div>
    <w:div w:id="1453015052">
      <w:marLeft w:val="0"/>
      <w:marRight w:val="0"/>
      <w:marTop w:val="0"/>
      <w:marBottom w:val="0"/>
      <w:divBdr>
        <w:top w:val="none" w:sz="0" w:space="0" w:color="auto"/>
        <w:left w:val="none" w:sz="0" w:space="0" w:color="auto"/>
        <w:bottom w:val="none" w:sz="0" w:space="0" w:color="auto"/>
        <w:right w:val="none" w:sz="0" w:space="0" w:color="auto"/>
      </w:divBdr>
    </w:div>
    <w:div w:id="1453015054">
      <w:marLeft w:val="0"/>
      <w:marRight w:val="0"/>
      <w:marTop w:val="0"/>
      <w:marBottom w:val="0"/>
      <w:divBdr>
        <w:top w:val="none" w:sz="0" w:space="0" w:color="auto"/>
        <w:left w:val="none" w:sz="0" w:space="0" w:color="auto"/>
        <w:bottom w:val="none" w:sz="0" w:space="0" w:color="auto"/>
        <w:right w:val="none" w:sz="0" w:space="0" w:color="auto"/>
      </w:divBdr>
    </w:div>
    <w:div w:id="1453015055">
      <w:marLeft w:val="0"/>
      <w:marRight w:val="0"/>
      <w:marTop w:val="0"/>
      <w:marBottom w:val="0"/>
      <w:divBdr>
        <w:top w:val="none" w:sz="0" w:space="0" w:color="auto"/>
        <w:left w:val="none" w:sz="0" w:space="0" w:color="auto"/>
        <w:bottom w:val="none" w:sz="0" w:space="0" w:color="auto"/>
        <w:right w:val="none" w:sz="0" w:space="0" w:color="auto"/>
      </w:divBdr>
    </w:div>
    <w:div w:id="1453015056">
      <w:marLeft w:val="0"/>
      <w:marRight w:val="0"/>
      <w:marTop w:val="0"/>
      <w:marBottom w:val="0"/>
      <w:divBdr>
        <w:top w:val="none" w:sz="0" w:space="0" w:color="auto"/>
        <w:left w:val="none" w:sz="0" w:space="0" w:color="auto"/>
        <w:bottom w:val="none" w:sz="0" w:space="0" w:color="auto"/>
        <w:right w:val="none" w:sz="0" w:space="0" w:color="auto"/>
      </w:divBdr>
    </w:div>
    <w:div w:id="1453015057">
      <w:marLeft w:val="0"/>
      <w:marRight w:val="0"/>
      <w:marTop w:val="0"/>
      <w:marBottom w:val="0"/>
      <w:divBdr>
        <w:top w:val="none" w:sz="0" w:space="0" w:color="auto"/>
        <w:left w:val="none" w:sz="0" w:space="0" w:color="auto"/>
        <w:bottom w:val="none" w:sz="0" w:space="0" w:color="auto"/>
        <w:right w:val="none" w:sz="0" w:space="0" w:color="auto"/>
      </w:divBdr>
    </w:div>
    <w:div w:id="1453015059">
      <w:marLeft w:val="0"/>
      <w:marRight w:val="0"/>
      <w:marTop w:val="0"/>
      <w:marBottom w:val="0"/>
      <w:divBdr>
        <w:top w:val="none" w:sz="0" w:space="0" w:color="auto"/>
        <w:left w:val="none" w:sz="0" w:space="0" w:color="auto"/>
        <w:bottom w:val="none" w:sz="0" w:space="0" w:color="auto"/>
        <w:right w:val="none" w:sz="0" w:space="0" w:color="auto"/>
      </w:divBdr>
    </w:div>
    <w:div w:id="1453015060">
      <w:marLeft w:val="0"/>
      <w:marRight w:val="0"/>
      <w:marTop w:val="0"/>
      <w:marBottom w:val="0"/>
      <w:divBdr>
        <w:top w:val="none" w:sz="0" w:space="0" w:color="auto"/>
        <w:left w:val="none" w:sz="0" w:space="0" w:color="auto"/>
        <w:bottom w:val="none" w:sz="0" w:space="0" w:color="auto"/>
        <w:right w:val="none" w:sz="0" w:space="0" w:color="auto"/>
      </w:divBdr>
    </w:div>
    <w:div w:id="1453015062">
      <w:marLeft w:val="0"/>
      <w:marRight w:val="0"/>
      <w:marTop w:val="0"/>
      <w:marBottom w:val="0"/>
      <w:divBdr>
        <w:top w:val="none" w:sz="0" w:space="0" w:color="auto"/>
        <w:left w:val="none" w:sz="0" w:space="0" w:color="auto"/>
        <w:bottom w:val="none" w:sz="0" w:space="0" w:color="auto"/>
        <w:right w:val="none" w:sz="0" w:space="0" w:color="auto"/>
      </w:divBdr>
    </w:div>
    <w:div w:id="1453015064">
      <w:marLeft w:val="0"/>
      <w:marRight w:val="0"/>
      <w:marTop w:val="0"/>
      <w:marBottom w:val="0"/>
      <w:divBdr>
        <w:top w:val="none" w:sz="0" w:space="0" w:color="auto"/>
        <w:left w:val="none" w:sz="0" w:space="0" w:color="auto"/>
        <w:bottom w:val="none" w:sz="0" w:space="0" w:color="auto"/>
        <w:right w:val="none" w:sz="0" w:space="0" w:color="auto"/>
      </w:divBdr>
    </w:div>
    <w:div w:id="1453015065">
      <w:marLeft w:val="0"/>
      <w:marRight w:val="0"/>
      <w:marTop w:val="0"/>
      <w:marBottom w:val="0"/>
      <w:divBdr>
        <w:top w:val="none" w:sz="0" w:space="0" w:color="auto"/>
        <w:left w:val="none" w:sz="0" w:space="0" w:color="auto"/>
        <w:bottom w:val="none" w:sz="0" w:space="0" w:color="auto"/>
        <w:right w:val="none" w:sz="0" w:space="0" w:color="auto"/>
      </w:divBdr>
    </w:div>
    <w:div w:id="1453015069">
      <w:marLeft w:val="0"/>
      <w:marRight w:val="0"/>
      <w:marTop w:val="0"/>
      <w:marBottom w:val="0"/>
      <w:divBdr>
        <w:top w:val="none" w:sz="0" w:space="0" w:color="auto"/>
        <w:left w:val="none" w:sz="0" w:space="0" w:color="auto"/>
        <w:bottom w:val="none" w:sz="0" w:space="0" w:color="auto"/>
        <w:right w:val="none" w:sz="0" w:space="0" w:color="auto"/>
      </w:divBdr>
    </w:div>
    <w:div w:id="1453015071">
      <w:marLeft w:val="0"/>
      <w:marRight w:val="0"/>
      <w:marTop w:val="0"/>
      <w:marBottom w:val="0"/>
      <w:divBdr>
        <w:top w:val="none" w:sz="0" w:space="0" w:color="auto"/>
        <w:left w:val="none" w:sz="0" w:space="0" w:color="auto"/>
        <w:bottom w:val="none" w:sz="0" w:space="0" w:color="auto"/>
        <w:right w:val="none" w:sz="0" w:space="0" w:color="auto"/>
      </w:divBdr>
    </w:div>
    <w:div w:id="1453015072">
      <w:marLeft w:val="0"/>
      <w:marRight w:val="0"/>
      <w:marTop w:val="0"/>
      <w:marBottom w:val="0"/>
      <w:divBdr>
        <w:top w:val="none" w:sz="0" w:space="0" w:color="auto"/>
        <w:left w:val="none" w:sz="0" w:space="0" w:color="auto"/>
        <w:bottom w:val="none" w:sz="0" w:space="0" w:color="auto"/>
        <w:right w:val="none" w:sz="0" w:space="0" w:color="auto"/>
      </w:divBdr>
    </w:div>
    <w:div w:id="1453015073">
      <w:marLeft w:val="0"/>
      <w:marRight w:val="0"/>
      <w:marTop w:val="0"/>
      <w:marBottom w:val="0"/>
      <w:divBdr>
        <w:top w:val="none" w:sz="0" w:space="0" w:color="auto"/>
        <w:left w:val="none" w:sz="0" w:space="0" w:color="auto"/>
        <w:bottom w:val="none" w:sz="0" w:space="0" w:color="auto"/>
        <w:right w:val="none" w:sz="0" w:space="0" w:color="auto"/>
      </w:divBdr>
    </w:div>
    <w:div w:id="1453015074">
      <w:marLeft w:val="0"/>
      <w:marRight w:val="0"/>
      <w:marTop w:val="0"/>
      <w:marBottom w:val="0"/>
      <w:divBdr>
        <w:top w:val="none" w:sz="0" w:space="0" w:color="auto"/>
        <w:left w:val="none" w:sz="0" w:space="0" w:color="auto"/>
        <w:bottom w:val="none" w:sz="0" w:space="0" w:color="auto"/>
        <w:right w:val="none" w:sz="0" w:space="0" w:color="auto"/>
      </w:divBdr>
    </w:div>
    <w:div w:id="1453015075">
      <w:marLeft w:val="0"/>
      <w:marRight w:val="0"/>
      <w:marTop w:val="0"/>
      <w:marBottom w:val="0"/>
      <w:divBdr>
        <w:top w:val="none" w:sz="0" w:space="0" w:color="auto"/>
        <w:left w:val="none" w:sz="0" w:space="0" w:color="auto"/>
        <w:bottom w:val="none" w:sz="0" w:space="0" w:color="auto"/>
        <w:right w:val="none" w:sz="0" w:space="0" w:color="auto"/>
      </w:divBdr>
    </w:div>
    <w:div w:id="1453015077">
      <w:marLeft w:val="0"/>
      <w:marRight w:val="0"/>
      <w:marTop w:val="0"/>
      <w:marBottom w:val="0"/>
      <w:divBdr>
        <w:top w:val="none" w:sz="0" w:space="0" w:color="auto"/>
        <w:left w:val="none" w:sz="0" w:space="0" w:color="auto"/>
        <w:bottom w:val="none" w:sz="0" w:space="0" w:color="auto"/>
        <w:right w:val="none" w:sz="0" w:space="0" w:color="auto"/>
      </w:divBdr>
    </w:div>
    <w:div w:id="1453015078">
      <w:marLeft w:val="0"/>
      <w:marRight w:val="0"/>
      <w:marTop w:val="0"/>
      <w:marBottom w:val="0"/>
      <w:divBdr>
        <w:top w:val="none" w:sz="0" w:space="0" w:color="auto"/>
        <w:left w:val="none" w:sz="0" w:space="0" w:color="auto"/>
        <w:bottom w:val="none" w:sz="0" w:space="0" w:color="auto"/>
        <w:right w:val="none" w:sz="0" w:space="0" w:color="auto"/>
      </w:divBdr>
    </w:div>
    <w:div w:id="1453015080">
      <w:marLeft w:val="0"/>
      <w:marRight w:val="0"/>
      <w:marTop w:val="0"/>
      <w:marBottom w:val="0"/>
      <w:divBdr>
        <w:top w:val="none" w:sz="0" w:space="0" w:color="auto"/>
        <w:left w:val="none" w:sz="0" w:space="0" w:color="auto"/>
        <w:bottom w:val="none" w:sz="0" w:space="0" w:color="auto"/>
        <w:right w:val="none" w:sz="0" w:space="0" w:color="auto"/>
      </w:divBdr>
    </w:div>
    <w:div w:id="1453015082">
      <w:marLeft w:val="0"/>
      <w:marRight w:val="0"/>
      <w:marTop w:val="0"/>
      <w:marBottom w:val="0"/>
      <w:divBdr>
        <w:top w:val="none" w:sz="0" w:space="0" w:color="auto"/>
        <w:left w:val="none" w:sz="0" w:space="0" w:color="auto"/>
        <w:bottom w:val="none" w:sz="0" w:space="0" w:color="auto"/>
        <w:right w:val="none" w:sz="0" w:space="0" w:color="auto"/>
      </w:divBdr>
    </w:div>
    <w:div w:id="1453015083">
      <w:marLeft w:val="0"/>
      <w:marRight w:val="0"/>
      <w:marTop w:val="0"/>
      <w:marBottom w:val="0"/>
      <w:divBdr>
        <w:top w:val="none" w:sz="0" w:space="0" w:color="auto"/>
        <w:left w:val="none" w:sz="0" w:space="0" w:color="auto"/>
        <w:bottom w:val="none" w:sz="0" w:space="0" w:color="auto"/>
        <w:right w:val="none" w:sz="0" w:space="0" w:color="auto"/>
      </w:divBdr>
    </w:div>
    <w:div w:id="1453015087">
      <w:marLeft w:val="0"/>
      <w:marRight w:val="0"/>
      <w:marTop w:val="0"/>
      <w:marBottom w:val="0"/>
      <w:divBdr>
        <w:top w:val="none" w:sz="0" w:space="0" w:color="auto"/>
        <w:left w:val="none" w:sz="0" w:space="0" w:color="auto"/>
        <w:bottom w:val="none" w:sz="0" w:space="0" w:color="auto"/>
        <w:right w:val="none" w:sz="0" w:space="0" w:color="auto"/>
      </w:divBdr>
    </w:div>
    <w:div w:id="1453015095">
      <w:marLeft w:val="0"/>
      <w:marRight w:val="0"/>
      <w:marTop w:val="0"/>
      <w:marBottom w:val="0"/>
      <w:divBdr>
        <w:top w:val="none" w:sz="0" w:space="0" w:color="auto"/>
        <w:left w:val="none" w:sz="0" w:space="0" w:color="auto"/>
        <w:bottom w:val="none" w:sz="0" w:space="0" w:color="auto"/>
        <w:right w:val="none" w:sz="0" w:space="0" w:color="auto"/>
      </w:divBdr>
    </w:div>
    <w:div w:id="1453015098">
      <w:marLeft w:val="0"/>
      <w:marRight w:val="0"/>
      <w:marTop w:val="0"/>
      <w:marBottom w:val="0"/>
      <w:divBdr>
        <w:top w:val="none" w:sz="0" w:space="0" w:color="auto"/>
        <w:left w:val="none" w:sz="0" w:space="0" w:color="auto"/>
        <w:bottom w:val="none" w:sz="0" w:space="0" w:color="auto"/>
        <w:right w:val="none" w:sz="0" w:space="0" w:color="auto"/>
      </w:divBdr>
    </w:div>
    <w:div w:id="1453015101">
      <w:marLeft w:val="0"/>
      <w:marRight w:val="0"/>
      <w:marTop w:val="0"/>
      <w:marBottom w:val="0"/>
      <w:divBdr>
        <w:top w:val="none" w:sz="0" w:space="0" w:color="auto"/>
        <w:left w:val="none" w:sz="0" w:space="0" w:color="auto"/>
        <w:bottom w:val="none" w:sz="0" w:space="0" w:color="auto"/>
        <w:right w:val="none" w:sz="0" w:space="0" w:color="auto"/>
      </w:divBdr>
    </w:div>
    <w:div w:id="1453015103">
      <w:marLeft w:val="0"/>
      <w:marRight w:val="0"/>
      <w:marTop w:val="0"/>
      <w:marBottom w:val="0"/>
      <w:divBdr>
        <w:top w:val="none" w:sz="0" w:space="0" w:color="auto"/>
        <w:left w:val="none" w:sz="0" w:space="0" w:color="auto"/>
        <w:bottom w:val="none" w:sz="0" w:space="0" w:color="auto"/>
        <w:right w:val="none" w:sz="0" w:space="0" w:color="auto"/>
      </w:divBdr>
    </w:div>
    <w:div w:id="1453015105">
      <w:marLeft w:val="0"/>
      <w:marRight w:val="0"/>
      <w:marTop w:val="0"/>
      <w:marBottom w:val="0"/>
      <w:divBdr>
        <w:top w:val="none" w:sz="0" w:space="0" w:color="auto"/>
        <w:left w:val="none" w:sz="0" w:space="0" w:color="auto"/>
        <w:bottom w:val="none" w:sz="0" w:space="0" w:color="auto"/>
        <w:right w:val="none" w:sz="0" w:space="0" w:color="auto"/>
      </w:divBdr>
    </w:div>
    <w:div w:id="1453015107">
      <w:marLeft w:val="0"/>
      <w:marRight w:val="0"/>
      <w:marTop w:val="0"/>
      <w:marBottom w:val="0"/>
      <w:divBdr>
        <w:top w:val="none" w:sz="0" w:space="0" w:color="auto"/>
        <w:left w:val="none" w:sz="0" w:space="0" w:color="auto"/>
        <w:bottom w:val="none" w:sz="0" w:space="0" w:color="auto"/>
        <w:right w:val="none" w:sz="0" w:space="0" w:color="auto"/>
      </w:divBdr>
    </w:div>
    <w:div w:id="14530151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67.html" TargetMode="External"/><Relationship Id="rId13" Type="http://schemas.openxmlformats.org/officeDocument/2006/relationships/hyperlink" Target="http://www.iprbookshop.ru/11092.html" TargetMode="External"/><Relationship Id="rId3" Type="http://schemas.openxmlformats.org/officeDocument/2006/relationships/settings" Target="settings.xml"/><Relationship Id="rId7" Type="http://schemas.openxmlformats.org/officeDocument/2006/relationships/hyperlink" Target="http://www.iprbookshop.ru/9057.html" TargetMode="External"/><Relationship Id="rId12" Type="http://schemas.openxmlformats.org/officeDocument/2006/relationships/hyperlink" Target="http://www.iprbookshop.ru/10804.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867.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prbookshop.ru/9057.html" TargetMode="External"/><Relationship Id="rId4" Type="http://schemas.openxmlformats.org/officeDocument/2006/relationships/webSettings" Target="webSettings.xml"/><Relationship Id="rId9" Type="http://schemas.openxmlformats.org/officeDocument/2006/relationships/hyperlink" Target="http://www.iprbookshop.ru/1080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1089</TotalTime>
  <Pages>1</Pages>
  <Words>10599</Words>
  <Characters>60419</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МИНОБРНАУКИ РОССИИ</vt:lpstr>
    </vt:vector>
  </TitlesOfParts>
  <Company/>
  <LinksUpToDate>false</LinksUpToDate>
  <CharactersWithSpaces>70877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33</cp:revision>
  <dcterms:created xsi:type="dcterms:W3CDTF">2020-04-23T16:30:00Z</dcterms:created>
  <dcterms:modified xsi:type="dcterms:W3CDTF">2025-05-12T07:54:00Z</dcterms:modified>
</cp:coreProperties>
</file>